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0A0B9" w14:textId="77777777" w:rsidR="00641054" w:rsidRDefault="00123281" w:rsidP="00730247">
      <w:pPr>
        <w:autoSpaceDE/>
        <w:autoSpaceDN/>
        <w:adjustRightInd/>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785DBFFE" wp14:editId="3F9B750D">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09F45" w14:textId="73F93E45" w:rsidR="00DC7C67" w:rsidRPr="00DC7C67" w:rsidRDefault="00DC7C67" w:rsidP="00DC7C67">
                            <w:pPr>
                              <w:pStyle w:val="Title"/>
                              <w:ind w:left="7200" w:firstLine="720"/>
                              <w:rPr>
                                <w:b/>
                                <w:sz w:val="32"/>
                                <w:szCs w:val="32"/>
                              </w:rPr>
                            </w:pPr>
                            <w:r>
                              <w:rPr>
                                <w:b/>
                                <w:sz w:val="32"/>
                                <w:szCs w:val="32"/>
                              </w:rPr>
                              <w:t>Appendix 'D'</w:t>
                            </w:r>
                          </w:p>
                          <w:p w14:paraId="150641AD" w14:textId="77777777" w:rsidR="00DB6FF3" w:rsidRPr="00846AEA" w:rsidRDefault="00704283" w:rsidP="00A0563B">
                            <w:pPr>
                              <w:pStyle w:val="Title"/>
                            </w:pPr>
                            <w:r>
                              <w:t>Adult Social Care Polic</w:t>
                            </w:r>
                            <w:r w:rsidR="005F56E0">
                              <w:t>ies</w:t>
                            </w:r>
                            <w:r>
                              <w:t xml:space="preserve"> and Procedures</w:t>
                            </w:r>
                          </w:p>
                          <w:p w14:paraId="2C125873" w14:textId="77777777" w:rsidR="00704283" w:rsidRDefault="00704283" w:rsidP="00A07590">
                            <w:pPr>
                              <w:pStyle w:val="Title2"/>
                            </w:pPr>
                          </w:p>
                          <w:p w14:paraId="56D7FC02" w14:textId="77777777" w:rsidR="00704283" w:rsidRDefault="00704283" w:rsidP="00A07590">
                            <w:pPr>
                              <w:pStyle w:val="Title2"/>
                            </w:pPr>
                          </w:p>
                          <w:p w14:paraId="36EBB676" w14:textId="77777777" w:rsidR="00704283" w:rsidRDefault="00704283" w:rsidP="00A07590">
                            <w:pPr>
                              <w:pStyle w:val="Title2"/>
                            </w:pPr>
                          </w:p>
                          <w:p w14:paraId="0BC3AFA0" w14:textId="77777777" w:rsidR="00704283" w:rsidRDefault="00704283" w:rsidP="00A07590">
                            <w:pPr>
                              <w:pStyle w:val="Title2"/>
                            </w:pPr>
                          </w:p>
                          <w:p w14:paraId="6D355009" w14:textId="77777777" w:rsidR="00704283" w:rsidRDefault="00704283" w:rsidP="00A07590">
                            <w:pPr>
                              <w:pStyle w:val="Title2"/>
                            </w:pPr>
                          </w:p>
                          <w:p w14:paraId="314C4AFA" w14:textId="77777777" w:rsidR="00DB6FF3" w:rsidRPr="0003334A" w:rsidRDefault="000C0645" w:rsidP="0003334A">
                            <w:pPr>
                              <w:pStyle w:val="Heading1"/>
                              <w:rPr>
                                <w:sz w:val="48"/>
                                <w:szCs w:val="48"/>
                              </w:rPr>
                            </w:pPr>
                            <w:bookmarkStart w:id="0" w:name="_Toc431559774"/>
                            <w:bookmarkStart w:id="1" w:name="_Toc433632720"/>
                            <w:bookmarkStart w:id="2" w:name="_Toc433969935"/>
                            <w:bookmarkStart w:id="3" w:name="_Toc433970744"/>
                            <w:r>
                              <w:rPr>
                                <w:sz w:val="48"/>
                                <w:szCs w:val="48"/>
                              </w:rPr>
                              <w:t>E</w:t>
                            </w:r>
                            <w:r w:rsidR="00843BC1">
                              <w:rPr>
                                <w:sz w:val="48"/>
                                <w:szCs w:val="48"/>
                              </w:rPr>
                              <w:t>LIGIBILITY</w:t>
                            </w:r>
                            <w:r>
                              <w:rPr>
                                <w:sz w:val="48"/>
                                <w:szCs w:val="48"/>
                              </w:rPr>
                              <w:t xml:space="preserve"> C</w:t>
                            </w:r>
                            <w:r w:rsidR="00843BC1">
                              <w:rPr>
                                <w:sz w:val="48"/>
                                <w:szCs w:val="48"/>
                              </w:rPr>
                              <w:t>RITERIA</w:t>
                            </w:r>
                            <w:bookmarkEnd w:id="0"/>
                            <w:bookmarkEnd w:id="1"/>
                            <w:bookmarkEnd w:id="2"/>
                            <w:bookmarkEnd w:id="3"/>
                          </w:p>
                          <w:p w14:paraId="56E52D43"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6D38171A" w14:textId="77777777" w:rsidTr="0003334A">
                              <w:tc>
                                <w:tcPr>
                                  <w:tcW w:w="10005" w:type="dxa"/>
                                </w:tcPr>
                                <w:p w14:paraId="31065861" w14:textId="77777777" w:rsidR="00704283" w:rsidRDefault="00704283" w:rsidP="00704283">
                                  <w:pPr>
                                    <w:rPr>
                                      <w:b/>
                                      <w:color w:val="auto"/>
                                      <w:shd w:val="clear" w:color="auto" w:fill="FF0000"/>
                                    </w:rPr>
                                  </w:pPr>
                                </w:p>
                                <w:p w14:paraId="5B795070"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580FB24D" w14:textId="77777777" w:rsidR="00704283" w:rsidRDefault="00704283" w:rsidP="00704283">
                                  <w:pPr>
                                    <w:rPr>
                                      <w:b/>
                                    </w:rPr>
                                  </w:pPr>
                                </w:p>
                              </w:tc>
                            </w:tr>
                          </w:tbl>
                          <w:p w14:paraId="1BDB2633" w14:textId="77777777" w:rsidR="00704283" w:rsidRDefault="00704283" w:rsidP="00F5519A"/>
                          <w:p w14:paraId="41553FC7" w14:textId="77777777" w:rsidR="00704283" w:rsidRDefault="00704283" w:rsidP="00F5519A"/>
                          <w:p w14:paraId="7E7C998B" w14:textId="77777777" w:rsidR="00704283" w:rsidRDefault="00704283" w:rsidP="00F5519A"/>
                          <w:p w14:paraId="0D1B6B0D" w14:textId="77777777" w:rsidR="00704283" w:rsidRDefault="00704283" w:rsidP="00F5519A"/>
                          <w:p w14:paraId="6FE68772" w14:textId="77777777" w:rsidR="001305F8" w:rsidRDefault="001305F8"/>
                          <w:p w14:paraId="79E70351" w14:textId="77777777" w:rsidR="00704283" w:rsidRDefault="00704283" w:rsidP="00A07590">
                            <w:pPr>
                              <w:pStyle w:val="Title2"/>
                            </w:pPr>
                          </w:p>
                          <w:p w14:paraId="2E7731A3" w14:textId="77777777" w:rsidR="00704283" w:rsidRDefault="00704283" w:rsidP="00A07590">
                            <w:pPr>
                              <w:pStyle w:val="Title2"/>
                            </w:pPr>
                          </w:p>
                          <w:p w14:paraId="2DB813C1" w14:textId="77777777" w:rsidR="00704283" w:rsidRDefault="00704283" w:rsidP="00A07590">
                            <w:pPr>
                              <w:pStyle w:val="Title2"/>
                            </w:pPr>
                          </w:p>
                          <w:p w14:paraId="09DAAF47" w14:textId="77777777" w:rsidR="00704283" w:rsidRDefault="00704283" w:rsidP="00A07590">
                            <w:pPr>
                              <w:pStyle w:val="Title2"/>
                            </w:pPr>
                          </w:p>
                          <w:p w14:paraId="2582FA4E" w14:textId="77777777" w:rsidR="00704283" w:rsidRDefault="00704283" w:rsidP="00A07590">
                            <w:pPr>
                              <w:pStyle w:val="Title2"/>
                            </w:pPr>
                          </w:p>
                          <w:p w14:paraId="2CC94F10" w14:textId="77777777" w:rsidR="00DB6FF3" w:rsidRPr="0003334A" w:rsidRDefault="000C0645" w:rsidP="0003334A">
                            <w:pPr>
                              <w:pStyle w:val="Heading1"/>
                              <w:rPr>
                                <w:sz w:val="48"/>
                                <w:szCs w:val="48"/>
                              </w:rPr>
                            </w:pPr>
                            <w:bookmarkStart w:id="4" w:name="_Toc430937468"/>
                            <w:bookmarkStart w:id="5" w:name="_Toc430938841"/>
                            <w:bookmarkStart w:id="6" w:name="_Toc431559775"/>
                            <w:bookmarkStart w:id="7" w:name="_Toc433632721"/>
                            <w:bookmarkStart w:id="8" w:name="_Toc433969936"/>
                            <w:bookmarkStart w:id="9" w:name="_Toc433970745"/>
                            <w:r>
                              <w:rPr>
                                <w:sz w:val="48"/>
                                <w:szCs w:val="48"/>
                              </w:rPr>
                              <w:t>E</w:t>
                            </w:r>
                            <w:r w:rsidR="00843BC1">
                              <w:rPr>
                                <w:sz w:val="48"/>
                                <w:szCs w:val="48"/>
                              </w:rPr>
                              <w:t>LIGIBILITY</w:t>
                            </w:r>
                            <w:r>
                              <w:rPr>
                                <w:sz w:val="48"/>
                                <w:szCs w:val="48"/>
                              </w:rPr>
                              <w:t xml:space="preserve"> C</w:t>
                            </w:r>
                            <w:r w:rsidR="00843BC1">
                              <w:rPr>
                                <w:sz w:val="48"/>
                                <w:szCs w:val="48"/>
                              </w:rPr>
                              <w:t>RITERIA</w:t>
                            </w:r>
                            <w:bookmarkEnd w:id="4"/>
                            <w:bookmarkEnd w:id="5"/>
                            <w:bookmarkEnd w:id="6"/>
                            <w:bookmarkEnd w:id="7"/>
                            <w:bookmarkEnd w:id="8"/>
                            <w:bookmarkEnd w:id="9"/>
                          </w:p>
                          <w:p w14:paraId="41EAF2A7"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492879E8" w14:textId="77777777" w:rsidTr="0003334A">
                              <w:tc>
                                <w:tcPr>
                                  <w:tcW w:w="10005" w:type="dxa"/>
                                </w:tcPr>
                                <w:p w14:paraId="6D6BC256" w14:textId="77777777" w:rsidR="00704283" w:rsidRDefault="00704283" w:rsidP="00704283">
                                  <w:pPr>
                                    <w:rPr>
                                      <w:b/>
                                      <w:color w:val="auto"/>
                                      <w:shd w:val="clear" w:color="auto" w:fill="FF0000"/>
                                    </w:rPr>
                                  </w:pPr>
                                </w:p>
                                <w:p w14:paraId="5A0B5CFE"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00FB70F1" w14:textId="77777777" w:rsidR="00704283" w:rsidRDefault="00704283" w:rsidP="00704283">
                                  <w:pPr>
                                    <w:rPr>
                                      <w:b/>
                                    </w:rPr>
                                  </w:pPr>
                                </w:p>
                              </w:tc>
                            </w:tr>
                          </w:tbl>
                          <w:p w14:paraId="30D9A781" w14:textId="77777777" w:rsidR="00704283" w:rsidRDefault="00704283" w:rsidP="00F5519A"/>
                          <w:p w14:paraId="28FBC639" w14:textId="77777777" w:rsidR="00704283" w:rsidRDefault="00704283" w:rsidP="00F5519A"/>
                          <w:p w14:paraId="5DF041B0" w14:textId="77777777" w:rsidR="00704283" w:rsidRDefault="00704283" w:rsidP="00F5519A"/>
                          <w:p w14:paraId="6514D3A1" w14:textId="77777777" w:rsidR="00704283" w:rsidRDefault="00704283" w:rsidP="00F5519A"/>
                          <w:p w14:paraId="6B07A765" w14:textId="77777777" w:rsidR="001305F8" w:rsidRDefault="001305F8"/>
                          <w:p w14:paraId="1FADBAB7" w14:textId="77777777" w:rsidR="00704283" w:rsidRDefault="00704283" w:rsidP="00A07590">
                            <w:pPr>
                              <w:pStyle w:val="Title2"/>
                            </w:pPr>
                          </w:p>
                          <w:p w14:paraId="66E0BD0B" w14:textId="77777777" w:rsidR="00704283" w:rsidRDefault="00704283" w:rsidP="00A07590">
                            <w:pPr>
                              <w:pStyle w:val="Title2"/>
                            </w:pPr>
                          </w:p>
                          <w:p w14:paraId="56C14289" w14:textId="77777777" w:rsidR="00704283" w:rsidRDefault="00704283" w:rsidP="00A07590">
                            <w:pPr>
                              <w:pStyle w:val="Title2"/>
                            </w:pPr>
                          </w:p>
                          <w:p w14:paraId="4F225F0E" w14:textId="77777777" w:rsidR="00704283" w:rsidRDefault="00704283" w:rsidP="00A07590">
                            <w:pPr>
                              <w:pStyle w:val="Title2"/>
                            </w:pPr>
                          </w:p>
                          <w:p w14:paraId="74A57B64" w14:textId="77777777" w:rsidR="00704283" w:rsidRDefault="00704283" w:rsidP="00A07590">
                            <w:pPr>
                              <w:pStyle w:val="Title2"/>
                            </w:pPr>
                          </w:p>
                          <w:p w14:paraId="0B7BAD55" w14:textId="77777777" w:rsidR="00DB6FF3" w:rsidRPr="0003334A" w:rsidRDefault="000C0645" w:rsidP="0003334A">
                            <w:pPr>
                              <w:pStyle w:val="Heading1"/>
                              <w:rPr>
                                <w:sz w:val="48"/>
                                <w:szCs w:val="48"/>
                              </w:rPr>
                            </w:pPr>
                            <w:bookmarkStart w:id="10" w:name="_Toc430938842"/>
                            <w:bookmarkStart w:id="11" w:name="_Toc431559776"/>
                            <w:bookmarkStart w:id="12" w:name="_Toc433632722"/>
                            <w:bookmarkStart w:id="13" w:name="_Toc433969937"/>
                            <w:bookmarkStart w:id="14" w:name="_Toc433970746"/>
                            <w:r>
                              <w:rPr>
                                <w:sz w:val="48"/>
                                <w:szCs w:val="48"/>
                              </w:rPr>
                              <w:t>E</w:t>
                            </w:r>
                            <w:r w:rsidR="00843BC1">
                              <w:rPr>
                                <w:sz w:val="48"/>
                                <w:szCs w:val="48"/>
                              </w:rPr>
                              <w:t>LIGIBILITY</w:t>
                            </w:r>
                            <w:r>
                              <w:rPr>
                                <w:sz w:val="48"/>
                                <w:szCs w:val="48"/>
                              </w:rPr>
                              <w:t xml:space="preserve"> C</w:t>
                            </w:r>
                            <w:r w:rsidR="00843BC1">
                              <w:rPr>
                                <w:sz w:val="48"/>
                                <w:szCs w:val="48"/>
                              </w:rPr>
                              <w:t>RITERIA</w:t>
                            </w:r>
                            <w:bookmarkEnd w:id="10"/>
                            <w:bookmarkEnd w:id="11"/>
                            <w:bookmarkEnd w:id="12"/>
                            <w:bookmarkEnd w:id="13"/>
                            <w:bookmarkEnd w:id="14"/>
                          </w:p>
                          <w:p w14:paraId="22B54F0D"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3F78BF09" w14:textId="77777777" w:rsidTr="0003334A">
                              <w:tc>
                                <w:tcPr>
                                  <w:tcW w:w="10005" w:type="dxa"/>
                                </w:tcPr>
                                <w:p w14:paraId="20A66FE7" w14:textId="77777777" w:rsidR="00704283" w:rsidRDefault="00704283" w:rsidP="00704283">
                                  <w:pPr>
                                    <w:rPr>
                                      <w:b/>
                                      <w:color w:val="auto"/>
                                      <w:shd w:val="clear" w:color="auto" w:fill="FF0000"/>
                                    </w:rPr>
                                  </w:pPr>
                                </w:p>
                                <w:p w14:paraId="2C1FC404"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59AF91C9" w14:textId="77777777" w:rsidR="00704283" w:rsidRDefault="00704283" w:rsidP="00704283">
                                  <w:pPr>
                                    <w:rPr>
                                      <w:b/>
                                    </w:rPr>
                                  </w:pPr>
                                </w:p>
                              </w:tc>
                            </w:tr>
                          </w:tbl>
                          <w:p w14:paraId="16458F25" w14:textId="77777777" w:rsidR="00704283" w:rsidRDefault="00704283" w:rsidP="00F5519A"/>
                          <w:p w14:paraId="05912DE0" w14:textId="77777777" w:rsidR="00704283" w:rsidRDefault="00704283" w:rsidP="00F5519A"/>
                          <w:p w14:paraId="2D999D07" w14:textId="77777777" w:rsidR="00704283" w:rsidRDefault="00704283" w:rsidP="00F5519A"/>
                          <w:p w14:paraId="7929E749" w14:textId="77777777" w:rsidR="00704283" w:rsidRDefault="00704283" w:rsidP="00F5519A"/>
                          <w:p w14:paraId="579AE23D" w14:textId="77777777" w:rsidR="001305F8" w:rsidRDefault="001305F8"/>
                          <w:p w14:paraId="6BE62EC6" w14:textId="77777777" w:rsidR="00704283" w:rsidRDefault="00704283" w:rsidP="00A07590">
                            <w:pPr>
                              <w:pStyle w:val="Title2"/>
                            </w:pPr>
                          </w:p>
                          <w:p w14:paraId="789D625B" w14:textId="77777777" w:rsidR="00704283" w:rsidRDefault="00704283" w:rsidP="00A07590">
                            <w:pPr>
                              <w:pStyle w:val="Title2"/>
                            </w:pPr>
                          </w:p>
                          <w:p w14:paraId="48D323C9" w14:textId="77777777" w:rsidR="00704283" w:rsidRDefault="00704283" w:rsidP="00A07590">
                            <w:pPr>
                              <w:pStyle w:val="Title2"/>
                            </w:pPr>
                          </w:p>
                          <w:p w14:paraId="6710B10E" w14:textId="77777777" w:rsidR="00704283" w:rsidRDefault="00704283" w:rsidP="00A07590">
                            <w:pPr>
                              <w:pStyle w:val="Title2"/>
                            </w:pPr>
                          </w:p>
                          <w:p w14:paraId="06655A87" w14:textId="77777777" w:rsidR="00704283" w:rsidRDefault="00704283" w:rsidP="00A07590">
                            <w:pPr>
                              <w:pStyle w:val="Title2"/>
                            </w:pPr>
                          </w:p>
                          <w:p w14:paraId="794EAADB" w14:textId="77777777" w:rsidR="00DB6FF3" w:rsidRPr="0003334A" w:rsidRDefault="000C0645" w:rsidP="0003334A">
                            <w:pPr>
                              <w:pStyle w:val="Heading1"/>
                              <w:rPr>
                                <w:sz w:val="48"/>
                                <w:szCs w:val="48"/>
                              </w:rPr>
                            </w:pPr>
                            <w:bookmarkStart w:id="15" w:name="_Toc430938843"/>
                            <w:bookmarkStart w:id="16" w:name="_Toc431559777"/>
                            <w:bookmarkStart w:id="17" w:name="_Toc433632723"/>
                            <w:bookmarkStart w:id="18" w:name="_Toc433969938"/>
                            <w:bookmarkStart w:id="19" w:name="_Toc433970747"/>
                            <w:r>
                              <w:rPr>
                                <w:sz w:val="48"/>
                                <w:szCs w:val="48"/>
                              </w:rPr>
                              <w:t>E</w:t>
                            </w:r>
                            <w:r w:rsidR="00843BC1">
                              <w:rPr>
                                <w:sz w:val="48"/>
                                <w:szCs w:val="48"/>
                              </w:rPr>
                              <w:t>LIGIBILITY</w:t>
                            </w:r>
                            <w:r>
                              <w:rPr>
                                <w:sz w:val="48"/>
                                <w:szCs w:val="48"/>
                              </w:rPr>
                              <w:t xml:space="preserve"> C</w:t>
                            </w:r>
                            <w:r w:rsidR="00843BC1">
                              <w:rPr>
                                <w:sz w:val="48"/>
                                <w:szCs w:val="48"/>
                              </w:rPr>
                              <w:t>RITERIA</w:t>
                            </w:r>
                            <w:bookmarkEnd w:id="15"/>
                            <w:bookmarkEnd w:id="16"/>
                            <w:bookmarkEnd w:id="17"/>
                            <w:bookmarkEnd w:id="18"/>
                            <w:bookmarkEnd w:id="19"/>
                          </w:p>
                          <w:p w14:paraId="59FD8E24"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4F940D0A" w14:textId="77777777" w:rsidTr="0003334A">
                              <w:tc>
                                <w:tcPr>
                                  <w:tcW w:w="10005" w:type="dxa"/>
                                </w:tcPr>
                                <w:p w14:paraId="6F42DB35" w14:textId="77777777" w:rsidR="00704283" w:rsidRDefault="00704283" w:rsidP="00704283">
                                  <w:pPr>
                                    <w:rPr>
                                      <w:b/>
                                      <w:color w:val="auto"/>
                                      <w:shd w:val="clear" w:color="auto" w:fill="FF0000"/>
                                    </w:rPr>
                                  </w:pPr>
                                </w:p>
                                <w:p w14:paraId="72E0822D"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29EEF75A" w14:textId="77777777" w:rsidR="00704283" w:rsidRDefault="00704283" w:rsidP="00704283">
                                  <w:pPr>
                                    <w:rPr>
                                      <w:b/>
                                    </w:rPr>
                                  </w:pPr>
                                </w:p>
                              </w:tc>
                            </w:tr>
                          </w:tbl>
                          <w:p w14:paraId="7DC50E33" w14:textId="77777777" w:rsidR="00704283" w:rsidRDefault="00704283" w:rsidP="00F5519A"/>
                          <w:p w14:paraId="0BBEA501" w14:textId="77777777" w:rsidR="00704283" w:rsidRDefault="00704283" w:rsidP="00F5519A"/>
                          <w:p w14:paraId="2BCCCF30" w14:textId="77777777" w:rsidR="00704283" w:rsidRDefault="00704283" w:rsidP="00F5519A"/>
                          <w:p w14:paraId="6B352446" w14:textId="77777777" w:rsidR="00704283" w:rsidRDefault="00704283" w:rsidP="00F5519A"/>
                          <w:p w14:paraId="70BD8857" w14:textId="77777777" w:rsidR="001305F8" w:rsidRDefault="001305F8"/>
                          <w:p w14:paraId="322455A3" w14:textId="77777777" w:rsidR="00704283" w:rsidRDefault="00704283" w:rsidP="00A07590">
                            <w:pPr>
                              <w:pStyle w:val="Title2"/>
                            </w:pPr>
                          </w:p>
                          <w:p w14:paraId="36F61493" w14:textId="77777777" w:rsidR="00704283" w:rsidRDefault="00704283" w:rsidP="00A07590">
                            <w:pPr>
                              <w:pStyle w:val="Title2"/>
                            </w:pPr>
                          </w:p>
                          <w:p w14:paraId="19801463" w14:textId="77777777" w:rsidR="00704283" w:rsidRDefault="00704283" w:rsidP="00A07590">
                            <w:pPr>
                              <w:pStyle w:val="Title2"/>
                            </w:pPr>
                          </w:p>
                          <w:p w14:paraId="619ACA4B" w14:textId="77777777" w:rsidR="00704283" w:rsidRDefault="00704283" w:rsidP="00A07590">
                            <w:pPr>
                              <w:pStyle w:val="Title2"/>
                            </w:pPr>
                          </w:p>
                          <w:p w14:paraId="0A4F7F28" w14:textId="77777777" w:rsidR="00704283" w:rsidRDefault="00704283" w:rsidP="00A07590">
                            <w:pPr>
                              <w:pStyle w:val="Title2"/>
                            </w:pPr>
                          </w:p>
                          <w:p w14:paraId="26CDE831" w14:textId="77777777" w:rsidR="00DB6FF3" w:rsidRPr="0003334A" w:rsidRDefault="000C0645" w:rsidP="0003334A">
                            <w:pPr>
                              <w:pStyle w:val="Heading1"/>
                              <w:rPr>
                                <w:sz w:val="48"/>
                                <w:szCs w:val="48"/>
                              </w:rPr>
                            </w:pPr>
                            <w:bookmarkStart w:id="20" w:name="_Toc430937623"/>
                            <w:bookmarkStart w:id="21" w:name="_Toc430938844"/>
                            <w:bookmarkStart w:id="22" w:name="_Toc431559778"/>
                            <w:bookmarkStart w:id="23" w:name="_Toc433632724"/>
                            <w:bookmarkStart w:id="24" w:name="_Toc433969939"/>
                            <w:bookmarkStart w:id="25" w:name="_Toc433970748"/>
                            <w:r>
                              <w:rPr>
                                <w:sz w:val="48"/>
                                <w:szCs w:val="48"/>
                              </w:rPr>
                              <w:t>E</w:t>
                            </w:r>
                            <w:r w:rsidR="00843BC1">
                              <w:rPr>
                                <w:sz w:val="48"/>
                                <w:szCs w:val="48"/>
                              </w:rPr>
                              <w:t>LIGIBILITY</w:t>
                            </w:r>
                            <w:r>
                              <w:rPr>
                                <w:sz w:val="48"/>
                                <w:szCs w:val="48"/>
                              </w:rPr>
                              <w:t xml:space="preserve"> C</w:t>
                            </w:r>
                            <w:r w:rsidR="00843BC1">
                              <w:rPr>
                                <w:sz w:val="48"/>
                                <w:szCs w:val="48"/>
                              </w:rPr>
                              <w:t>RITERIA</w:t>
                            </w:r>
                            <w:bookmarkEnd w:id="20"/>
                            <w:bookmarkEnd w:id="21"/>
                            <w:bookmarkEnd w:id="22"/>
                            <w:bookmarkEnd w:id="23"/>
                            <w:bookmarkEnd w:id="24"/>
                            <w:bookmarkEnd w:id="25"/>
                          </w:p>
                          <w:p w14:paraId="44515E4B"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21F6935F" w14:textId="77777777" w:rsidTr="0003334A">
                              <w:tc>
                                <w:tcPr>
                                  <w:tcW w:w="10005" w:type="dxa"/>
                                </w:tcPr>
                                <w:p w14:paraId="009B2975" w14:textId="77777777" w:rsidR="00704283" w:rsidRDefault="00704283" w:rsidP="00704283">
                                  <w:pPr>
                                    <w:rPr>
                                      <w:b/>
                                      <w:color w:val="auto"/>
                                      <w:shd w:val="clear" w:color="auto" w:fill="FF0000"/>
                                    </w:rPr>
                                  </w:pPr>
                                </w:p>
                                <w:p w14:paraId="5B92288C"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112A61CC" w14:textId="77777777" w:rsidR="00704283" w:rsidRDefault="00704283" w:rsidP="00704283">
                                  <w:pPr>
                                    <w:rPr>
                                      <w:b/>
                                    </w:rPr>
                                  </w:pPr>
                                </w:p>
                              </w:tc>
                            </w:tr>
                          </w:tbl>
                          <w:p w14:paraId="0B806933" w14:textId="77777777" w:rsidR="00704283" w:rsidRDefault="00704283" w:rsidP="00F5519A"/>
                          <w:p w14:paraId="58507A28" w14:textId="77777777" w:rsidR="00704283" w:rsidRDefault="00704283" w:rsidP="00F5519A"/>
                          <w:p w14:paraId="226B25F4" w14:textId="77777777" w:rsidR="00704283" w:rsidRDefault="00704283" w:rsidP="00F5519A"/>
                          <w:p w14:paraId="039BB7D1" w14:textId="77777777" w:rsidR="00704283" w:rsidRDefault="00704283" w:rsidP="00F5519A"/>
                          <w:p w14:paraId="07E78CEB" w14:textId="77777777" w:rsidR="001305F8" w:rsidRDefault="001305F8"/>
                          <w:p w14:paraId="5915CB7E" w14:textId="77777777" w:rsidR="00704283" w:rsidRDefault="00704283" w:rsidP="00A07590">
                            <w:pPr>
                              <w:pStyle w:val="Title2"/>
                            </w:pPr>
                          </w:p>
                          <w:p w14:paraId="342C7C7D" w14:textId="77777777" w:rsidR="00704283" w:rsidRDefault="00704283" w:rsidP="00A07590">
                            <w:pPr>
                              <w:pStyle w:val="Title2"/>
                            </w:pPr>
                          </w:p>
                          <w:p w14:paraId="29B0877A" w14:textId="77777777" w:rsidR="00704283" w:rsidRDefault="00704283" w:rsidP="00A07590">
                            <w:pPr>
                              <w:pStyle w:val="Title2"/>
                            </w:pPr>
                          </w:p>
                          <w:p w14:paraId="744A1268" w14:textId="77777777" w:rsidR="00704283" w:rsidRDefault="00704283" w:rsidP="00A07590">
                            <w:pPr>
                              <w:pStyle w:val="Title2"/>
                            </w:pPr>
                          </w:p>
                          <w:p w14:paraId="58B11DBC" w14:textId="77777777" w:rsidR="00704283" w:rsidRDefault="00704283" w:rsidP="00A07590">
                            <w:pPr>
                              <w:pStyle w:val="Title2"/>
                            </w:pPr>
                          </w:p>
                          <w:p w14:paraId="1DCE9C2D" w14:textId="77777777" w:rsidR="00DB6FF3" w:rsidRPr="0003334A" w:rsidRDefault="000C0645" w:rsidP="0003334A">
                            <w:pPr>
                              <w:pStyle w:val="Heading1"/>
                              <w:rPr>
                                <w:sz w:val="48"/>
                                <w:szCs w:val="48"/>
                              </w:rPr>
                            </w:pPr>
                            <w:bookmarkStart w:id="26" w:name="_Toc430937624"/>
                            <w:bookmarkStart w:id="27" w:name="_Toc430938845"/>
                            <w:bookmarkStart w:id="28" w:name="_Toc431559779"/>
                            <w:bookmarkStart w:id="29" w:name="_Toc433632725"/>
                            <w:bookmarkStart w:id="30" w:name="_Toc433969940"/>
                            <w:bookmarkStart w:id="31" w:name="_Toc433970749"/>
                            <w:r>
                              <w:rPr>
                                <w:sz w:val="48"/>
                                <w:szCs w:val="48"/>
                              </w:rPr>
                              <w:t>E</w:t>
                            </w:r>
                            <w:r w:rsidR="00843BC1">
                              <w:rPr>
                                <w:sz w:val="48"/>
                                <w:szCs w:val="48"/>
                              </w:rPr>
                              <w:t>LIGIBILITY</w:t>
                            </w:r>
                            <w:r>
                              <w:rPr>
                                <w:sz w:val="48"/>
                                <w:szCs w:val="48"/>
                              </w:rPr>
                              <w:t xml:space="preserve"> C</w:t>
                            </w:r>
                            <w:r w:rsidR="00843BC1">
                              <w:rPr>
                                <w:sz w:val="48"/>
                                <w:szCs w:val="48"/>
                              </w:rPr>
                              <w:t>RITERIA</w:t>
                            </w:r>
                            <w:bookmarkEnd w:id="26"/>
                            <w:bookmarkEnd w:id="27"/>
                            <w:bookmarkEnd w:id="28"/>
                            <w:bookmarkEnd w:id="29"/>
                            <w:bookmarkEnd w:id="30"/>
                            <w:bookmarkEnd w:id="31"/>
                          </w:p>
                          <w:p w14:paraId="1A4A2CE3"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08FFA622" w14:textId="77777777" w:rsidTr="0003334A">
                              <w:tc>
                                <w:tcPr>
                                  <w:tcW w:w="10005" w:type="dxa"/>
                                </w:tcPr>
                                <w:p w14:paraId="2AA8BF55" w14:textId="77777777" w:rsidR="00704283" w:rsidRDefault="00704283" w:rsidP="00704283">
                                  <w:pPr>
                                    <w:rPr>
                                      <w:b/>
                                      <w:color w:val="auto"/>
                                      <w:shd w:val="clear" w:color="auto" w:fill="FF0000"/>
                                    </w:rPr>
                                  </w:pPr>
                                </w:p>
                                <w:p w14:paraId="26C0E291"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50C0A17A" w14:textId="77777777" w:rsidR="00704283" w:rsidRDefault="00704283" w:rsidP="00704283">
                                  <w:pPr>
                                    <w:rPr>
                                      <w:b/>
                                    </w:rPr>
                                  </w:pPr>
                                </w:p>
                              </w:tc>
                            </w:tr>
                          </w:tbl>
                          <w:p w14:paraId="52950D8A" w14:textId="77777777" w:rsidR="00704283" w:rsidRDefault="00704283" w:rsidP="00F5519A"/>
                          <w:p w14:paraId="3B3540E6" w14:textId="77777777" w:rsidR="00704283" w:rsidRDefault="00704283" w:rsidP="00F5519A"/>
                          <w:p w14:paraId="05078243" w14:textId="77777777" w:rsidR="00704283" w:rsidRDefault="00704283" w:rsidP="00F5519A"/>
                          <w:p w14:paraId="0C1CFB7E" w14:textId="77777777" w:rsidR="00704283" w:rsidRDefault="00704283" w:rsidP="00F5519A"/>
                          <w:p w14:paraId="4EE8B843" w14:textId="77777777" w:rsidR="001305F8" w:rsidRDefault="001305F8"/>
                          <w:p w14:paraId="50F1B19D" w14:textId="77777777" w:rsidR="00704283" w:rsidRDefault="00704283" w:rsidP="00A07590">
                            <w:pPr>
                              <w:pStyle w:val="Title2"/>
                            </w:pPr>
                          </w:p>
                          <w:p w14:paraId="6337B49E" w14:textId="77777777" w:rsidR="00704283" w:rsidRDefault="00704283" w:rsidP="00A07590">
                            <w:pPr>
                              <w:pStyle w:val="Title2"/>
                            </w:pPr>
                          </w:p>
                          <w:p w14:paraId="6B18F068" w14:textId="77777777" w:rsidR="00704283" w:rsidRDefault="00704283" w:rsidP="00A07590">
                            <w:pPr>
                              <w:pStyle w:val="Title2"/>
                            </w:pPr>
                          </w:p>
                          <w:p w14:paraId="36CBABE9" w14:textId="77777777" w:rsidR="00704283" w:rsidRDefault="00704283" w:rsidP="00A07590">
                            <w:pPr>
                              <w:pStyle w:val="Title2"/>
                            </w:pPr>
                          </w:p>
                          <w:p w14:paraId="3E8ED34D" w14:textId="77777777" w:rsidR="00704283" w:rsidRDefault="00704283" w:rsidP="00A07590">
                            <w:pPr>
                              <w:pStyle w:val="Title2"/>
                            </w:pPr>
                          </w:p>
                          <w:p w14:paraId="084CF9A8" w14:textId="77777777" w:rsidR="00DB6FF3" w:rsidRPr="0003334A" w:rsidRDefault="000C0645" w:rsidP="0003334A">
                            <w:pPr>
                              <w:pStyle w:val="Heading1"/>
                              <w:rPr>
                                <w:sz w:val="48"/>
                                <w:szCs w:val="48"/>
                              </w:rPr>
                            </w:pPr>
                            <w:bookmarkStart w:id="32" w:name="_Toc430937501"/>
                            <w:bookmarkStart w:id="33" w:name="_Toc430937625"/>
                            <w:bookmarkStart w:id="34" w:name="_Toc430938846"/>
                            <w:bookmarkStart w:id="35" w:name="_Toc431559780"/>
                            <w:bookmarkStart w:id="36" w:name="_Toc433632726"/>
                            <w:bookmarkStart w:id="37" w:name="_Toc433969941"/>
                            <w:bookmarkStart w:id="38" w:name="_Toc433970750"/>
                            <w:r>
                              <w:rPr>
                                <w:sz w:val="48"/>
                                <w:szCs w:val="48"/>
                              </w:rPr>
                              <w:t>E</w:t>
                            </w:r>
                            <w:r w:rsidR="00843BC1">
                              <w:rPr>
                                <w:sz w:val="48"/>
                                <w:szCs w:val="48"/>
                              </w:rPr>
                              <w:t>LIGIBILITY</w:t>
                            </w:r>
                            <w:r>
                              <w:rPr>
                                <w:sz w:val="48"/>
                                <w:szCs w:val="48"/>
                              </w:rPr>
                              <w:t xml:space="preserve"> C</w:t>
                            </w:r>
                            <w:r w:rsidR="00843BC1">
                              <w:rPr>
                                <w:sz w:val="48"/>
                                <w:szCs w:val="48"/>
                              </w:rPr>
                              <w:t>RITERIA</w:t>
                            </w:r>
                            <w:bookmarkEnd w:id="32"/>
                            <w:bookmarkEnd w:id="33"/>
                            <w:bookmarkEnd w:id="34"/>
                            <w:bookmarkEnd w:id="35"/>
                            <w:bookmarkEnd w:id="36"/>
                            <w:bookmarkEnd w:id="37"/>
                            <w:bookmarkEnd w:id="38"/>
                          </w:p>
                          <w:p w14:paraId="0C125CDA"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0685DDFF" w14:textId="77777777" w:rsidTr="0003334A">
                              <w:tc>
                                <w:tcPr>
                                  <w:tcW w:w="10005" w:type="dxa"/>
                                </w:tcPr>
                                <w:p w14:paraId="3780E13A" w14:textId="77777777" w:rsidR="00704283" w:rsidRDefault="00704283" w:rsidP="00704283">
                                  <w:pPr>
                                    <w:rPr>
                                      <w:b/>
                                      <w:color w:val="auto"/>
                                      <w:shd w:val="clear" w:color="auto" w:fill="FF0000"/>
                                    </w:rPr>
                                  </w:pPr>
                                </w:p>
                                <w:p w14:paraId="664D333A"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3AB32B03" w14:textId="77777777" w:rsidR="00704283" w:rsidRDefault="00704283" w:rsidP="00704283">
                                  <w:pPr>
                                    <w:rPr>
                                      <w:b/>
                                    </w:rPr>
                                  </w:pPr>
                                </w:p>
                              </w:tc>
                            </w:tr>
                          </w:tbl>
                          <w:p w14:paraId="58A23330" w14:textId="77777777" w:rsidR="00704283" w:rsidRDefault="00704283" w:rsidP="00F5519A"/>
                          <w:p w14:paraId="61929113" w14:textId="77777777" w:rsidR="00704283" w:rsidRDefault="00704283" w:rsidP="00F5519A"/>
                          <w:p w14:paraId="4ED48189" w14:textId="77777777" w:rsidR="00704283" w:rsidRDefault="00704283" w:rsidP="00F5519A"/>
                          <w:p w14:paraId="497A335E" w14:textId="77777777" w:rsidR="00704283" w:rsidRDefault="00704283" w:rsidP="00F5519A"/>
                          <w:p w14:paraId="70118BBD" w14:textId="77777777" w:rsidR="001305F8" w:rsidRDefault="001305F8"/>
                          <w:p w14:paraId="6C2AD5C2" w14:textId="77777777" w:rsidR="00704283" w:rsidRDefault="00704283" w:rsidP="00A07590">
                            <w:pPr>
                              <w:pStyle w:val="Title2"/>
                            </w:pPr>
                          </w:p>
                          <w:p w14:paraId="4257564F" w14:textId="77777777" w:rsidR="00704283" w:rsidRDefault="00704283" w:rsidP="00A07590">
                            <w:pPr>
                              <w:pStyle w:val="Title2"/>
                            </w:pPr>
                          </w:p>
                          <w:p w14:paraId="2B96DEA8" w14:textId="77777777" w:rsidR="00704283" w:rsidRDefault="00704283" w:rsidP="00A07590">
                            <w:pPr>
                              <w:pStyle w:val="Title2"/>
                            </w:pPr>
                          </w:p>
                          <w:p w14:paraId="55E89139" w14:textId="77777777" w:rsidR="00704283" w:rsidRDefault="00704283" w:rsidP="00A07590">
                            <w:pPr>
                              <w:pStyle w:val="Title2"/>
                            </w:pPr>
                          </w:p>
                          <w:p w14:paraId="56180867" w14:textId="77777777" w:rsidR="00704283" w:rsidRDefault="00704283" w:rsidP="00A07590">
                            <w:pPr>
                              <w:pStyle w:val="Title2"/>
                            </w:pPr>
                          </w:p>
                          <w:p w14:paraId="7307494E" w14:textId="77777777" w:rsidR="00DB6FF3" w:rsidRPr="0003334A" w:rsidRDefault="000C0645" w:rsidP="0003334A">
                            <w:pPr>
                              <w:pStyle w:val="Heading1"/>
                              <w:rPr>
                                <w:sz w:val="48"/>
                                <w:szCs w:val="48"/>
                              </w:rPr>
                            </w:pPr>
                            <w:bookmarkStart w:id="39" w:name="_Toc430936897"/>
                            <w:bookmarkStart w:id="40" w:name="_Toc430937502"/>
                            <w:bookmarkStart w:id="41" w:name="_Toc430937626"/>
                            <w:bookmarkStart w:id="42" w:name="_Toc430938847"/>
                            <w:bookmarkStart w:id="43" w:name="_Toc433632727"/>
                            <w:bookmarkStart w:id="44" w:name="_Toc433970751"/>
                            <w:r>
                              <w:rPr>
                                <w:sz w:val="48"/>
                                <w:szCs w:val="48"/>
                              </w:rPr>
                              <w:t>E</w:t>
                            </w:r>
                            <w:r w:rsidR="00843BC1">
                              <w:rPr>
                                <w:sz w:val="48"/>
                                <w:szCs w:val="48"/>
                              </w:rPr>
                              <w:t>LIGIBILITY</w:t>
                            </w:r>
                            <w:r>
                              <w:rPr>
                                <w:sz w:val="48"/>
                                <w:szCs w:val="48"/>
                              </w:rPr>
                              <w:t xml:space="preserve"> C</w:t>
                            </w:r>
                            <w:r w:rsidR="00843BC1">
                              <w:rPr>
                                <w:sz w:val="48"/>
                                <w:szCs w:val="48"/>
                              </w:rPr>
                              <w:t>RITERIA</w:t>
                            </w:r>
                            <w:bookmarkEnd w:id="39"/>
                            <w:bookmarkEnd w:id="40"/>
                            <w:bookmarkEnd w:id="41"/>
                            <w:bookmarkEnd w:id="42"/>
                            <w:bookmarkEnd w:id="43"/>
                            <w:bookmarkEnd w:id="44"/>
                          </w:p>
                          <w:p w14:paraId="79943922"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19D9A62B" w14:textId="77777777" w:rsidTr="0003334A">
                              <w:tc>
                                <w:tcPr>
                                  <w:tcW w:w="10005" w:type="dxa"/>
                                </w:tcPr>
                                <w:p w14:paraId="4660BAAC" w14:textId="77777777" w:rsidR="00704283" w:rsidRDefault="00704283" w:rsidP="00704283">
                                  <w:pPr>
                                    <w:rPr>
                                      <w:b/>
                                      <w:color w:val="auto"/>
                                      <w:shd w:val="clear" w:color="auto" w:fill="FF0000"/>
                                    </w:rPr>
                                  </w:pPr>
                                </w:p>
                                <w:p w14:paraId="07E632ED"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253C6ACB" w14:textId="77777777" w:rsidR="00704283" w:rsidRDefault="00704283" w:rsidP="00704283">
                                  <w:pPr>
                                    <w:rPr>
                                      <w:b/>
                                    </w:rPr>
                                  </w:pPr>
                                </w:p>
                              </w:tc>
                            </w:tr>
                          </w:tbl>
                          <w:p w14:paraId="4DC890D8" w14:textId="77777777" w:rsidR="00704283" w:rsidRDefault="00704283" w:rsidP="00F5519A"/>
                          <w:p w14:paraId="2269846A" w14:textId="77777777" w:rsidR="00704283" w:rsidRDefault="00704283" w:rsidP="00F5519A"/>
                          <w:p w14:paraId="45099719" w14:textId="77777777" w:rsidR="00704283" w:rsidRDefault="00704283" w:rsidP="00F5519A"/>
                          <w:p w14:paraId="1BF66397" w14:textId="77777777" w:rsidR="00704283" w:rsidRDefault="00704283"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DBFFE" id="_x0000_t202" coordsize="21600,21600" o:spt="202" path="m,l,21600r21600,l21600,xe">
                <v:stroke joinstyle="miter"/>
                <v:path gradientshapeok="t" o:connecttype="rect"/>
              </v:shapetype>
              <v:shape id="Text Box 4" o:spid="_x0000_s1026" type="#_x0000_t202" style="position:absolute;left:0;text-align:left;margin-left:12pt;margin-top:34.15pt;width:515.15pt;height:5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" filled="f" stroked="f">
                <v:textbox>
                  <w:txbxContent>
                    <w:p w14:paraId="6D309F45" w14:textId="73F93E45" w:rsidR="00DC7C67" w:rsidRPr="00DC7C67" w:rsidRDefault="00DC7C67" w:rsidP="00DC7C67">
                      <w:pPr>
                        <w:pStyle w:val="Title"/>
                        <w:ind w:left="7200" w:firstLine="720"/>
                        <w:rPr>
                          <w:b/>
                          <w:sz w:val="32"/>
                          <w:szCs w:val="32"/>
                        </w:rPr>
                      </w:pPr>
                      <w:r>
                        <w:rPr>
                          <w:b/>
                          <w:sz w:val="32"/>
                          <w:szCs w:val="32"/>
                        </w:rPr>
                        <w:t>Appendix 'D'</w:t>
                      </w:r>
                    </w:p>
                    <w:p w14:paraId="150641AD" w14:textId="77777777" w:rsidR="00DB6FF3" w:rsidRPr="00846AEA" w:rsidRDefault="00704283" w:rsidP="00A0563B">
                      <w:pPr>
                        <w:pStyle w:val="Title"/>
                      </w:pPr>
                      <w:r>
                        <w:t>Adult Social Care Polic</w:t>
                      </w:r>
                      <w:r w:rsidR="005F56E0">
                        <w:t>ies</w:t>
                      </w:r>
                      <w:r>
                        <w:t xml:space="preserve"> and Procedures</w:t>
                      </w:r>
                    </w:p>
                    <w:p w14:paraId="2C125873" w14:textId="77777777" w:rsidR="00704283" w:rsidRDefault="00704283" w:rsidP="00A07590">
                      <w:pPr>
                        <w:pStyle w:val="Title2"/>
                      </w:pPr>
                    </w:p>
                    <w:p w14:paraId="56D7FC02" w14:textId="77777777" w:rsidR="00704283" w:rsidRDefault="00704283" w:rsidP="00A07590">
                      <w:pPr>
                        <w:pStyle w:val="Title2"/>
                      </w:pPr>
                    </w:p>
                    <w:p w14:paraId="36EBB676" w14:textId="77777777" w:rsidR="00704283" w:rsidRDefault="00704283" w:rsidP="00A07590">
                      <w:pPr>
                        <w:pStyle w:val="Title2"/>
                      </w:pPr>
                    </w:p>
                    <w:p w14:paraId="0BC3AFA0" w14:textId="77777777" w:rsidR="00704283" w:rsidRDefault="00704283" w:rsidP="00A07590">
                      <w:pPr>
                        <w:pStyle w:val="Title2"/>
                      </w:pPr>
                    </w:p>
                    <w:p w14:paraId="6D355009" w14:textId="77777777" w:rsidR="00704283" w:rsidRDefault="00704283" w:rsidP="00A07590">
                      <w:pPr>
                        <w:pStyle w:val="Title2"/>
                      </w:pPr>
                    </w:p>
                    <w:p w14:paraId="314C4AFA" w14:textId="77777777" w:rsidR="00DB6FF3" w:rsidRPr="0003334A" w:rsidRDefault="000C0645" w:rsidP="0003334A">
                      <w:pPr>
                        <w:pStyle w:val="Heading1"/>
                        <w:rPr>
                          <w:sz w:val="48"/>
                          <w:szCs w:val="48"/>
                        </w:rPr>
                      </w:pPr>
                      <w:bookmarkStart w:id="45" w:name="_Toc431559774"/>
                      <w:bookmarkStart w:id="46" w:name="_Toc433632720"/>
                      <w:bookmarkStart w:id="47" w:name="_Toc433969935"/>
                      <w:bookmarkStart w:id="48" w:name="_Toc433970744"/>
                      <w:r>
                        <w:rPr>
                          <w:sz w:val="48"/>
                          <w:szCs w:val="48"/>
                        </w:rPr>
                        <w:t>E</w:t>
                      </w:r>
                      <w:r w:rsidR="00843BC1">
                        <w:rPr>
                          <w:sz w:val="48"/>
                          <w:szCs w:val="48"/>
                        </w:rPr>
                        <w:t>LIGIBILITY</w:t>
                      </w:r>
                      <w:r>
                        <w:rPr>
                          <w:sz w:val="48"/>
                          <w:szCs w:val="48"/>
                        </w:rPr>
                        <w:t xml:space="preserve"> C</w:t>
                      </w:r>
                      <w:r w:rsidR="00843BC1">
                        <w:rPr>
                          <w:sz w:val="48"/>
                          <w:szCs w:val="48"/>
                        </w:rPr>
                        <w:t>RITERIA</w:t>
                      </w:r>
                      <w:bookmarkEnd w:id="45"/>
                      <w:bookmarkEnd w:id="46"/>
                      <w:bookmarkEnd w:id="47"/>
                      <w:bookmarkEnd w:id="48"/>
                    </w:p>
                    <w:p w14:paraId="56E52D43"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6D38171A" w14:textId="77777777" w:rsidTr="0003334A">
                        <w:tc>
                          <w:tcPr>
                            <w:tcW w:w="10005" w:type="dxa"/>
                          </w:tcPr>
                          <w:p w14:paraId="31065861" w14:textId="77777777" w:rsidR="00704283" w:rsidRDefault="00704283" w:rsidP="00704283">
                            <w:pPr>
                              <w:rPr>
                                <w:b/>
                                <w:color w:val="auto"/>
                                <w:shd w:val="clear" w:color="auto" w:fill="FF0000"/>
                              </w:rPr>
                            </w:pPr>
                          </w:p>
                          <w:p w14:paraId="5B795070"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580FB24D" w14:textId="77777777" w:rsidR="00704283" w:rsidRDefault="00704283" w:rsidP="00704283">
                            <w:pPr>
                              <w:rPr>
                                <w:b/>
                              </w:rPr>
                            </w:pPr>
                          </w:p>
                        </w:tc>
                      </w:tr>
                    </w:tbl>
                    <w:p w14:paraId="1BDB2633" w14:textId="77777777" w:rsidR="00704283" w:rsidRDefault="00704283" w:rsidP="00F5519A"/>
                    <w:p w14:paraId="41553FC7" w14:textId="77777777" w:rsidR="00704283" w:rsidRDefault="00704283" w:rsidP="00F5519A"/>
                    <w:p w14:paraId="7E7C998B" w14:textId="77777777" w:rsidR="00704283" w:rsidRDefault="00704283" w:rsidP="00F5519A"/>
                    <w:p w14:paraId="0D1B6B0D" w14:textId="77777777" w:rsidR="00704283" w:rsidRDefault="00704283" w:rsidP="00F5519A"/>
                    <w:p w14:paraId="6FE68772" w14:textId="77777777" w:rsidR="001305F8" w:rsidRDefault="001305F8"/>
                    <w:p w14:paraId="79E70351" w14:textId="77777777" w:rsidR="00704283" w:rsidRDefault="00704283" w:rsidP="00A07590">
                      <w:pPr>
                        <w:pStyle w:val="Title2"/>
                      </w:pPr>
                    </w:p>
                    <w:p w14:paraId="2E7731A3" w14:textId="77777777" w:rsidR="00704283" w:rsidRDefault="00704283" w:rsidP="00A07590">
                      <w:pPr>
                        <w:pStyle w:val="Title2"/>
                      </w:pPr>
                    </w:p>
                    <w:p w14:paraId="2DB813C1" w14:textId="77777777" w:rsidR="00704283" w:rsidRDefault="00704283" w:rsidP="00A07590">
                      <w:pPr>
                        <w:pStyle w:val="Title2"/>
                      </w:pPr>
                    </w:p>
                    <w:p w14:paraId="09DAAF47" w14:textId="77777777" w:rsidR="00704283" w:rsidRDefault="00704283" w:rsidP="00A07590">
                      <w:pPr>
                        <w:pStyle w:val="Title2"/>
                      </w:pPr>
                    </w:p>
                    <w:p w14:paraId="2582FA4E" w14:textId="77777777" w:rsidR="00704283" w:rsidRDefault="00704283" w:rsidP="00A07590">
                      <w:pPr>
                        <w:pStyle w:val="Title2"/>
                      </w:pPr>
                    </w:p>
                    <w:p w14:paraId="2CC94F10" w14:textId="77777777" w:rsidR="00DB6FF3" w:rsidRPr="0003334A" w:rsidRDefault="000C0645" w:rsidP="0003334A">
                      <w:pPr>
                        <w:pStyle w:val="Heading1"/>
                        <w:rPr>
                          <w:sz w:val="48"/>
                          <w:szCs w:val="48"/>
                        </w:rPr>
                      </w:pPr>
                      <w:bookmarkStart w:id="49" w:name="_Toc430937468"/>
                      <w:bookmarkStart w:id="50" w:name="_Toc430938841"/>
                      <w:bookmarkStart w:id="51" w:name="_Toc431559775"/>
                      <w:bookmarkStart w:id="52" w:name="_Toc433632721"/>
                      <w:bookmarkStart w:id="53" w:name="_Toc433969936"/>
                      <w:bookmarkStart w:id="54" w:name="_Toc433970745"/>
                      <w:r>
                        <w:rPr>
                          <w:sz w:val="48"/>
                          <w:szCs w:val="48"/>
                        </w:rPr>
                        <w:t>E</w:t>
                      </w:r>
                      <w:r w:rsidR="00843BC1">
                        <w:rPr>
                          <w:sz w:val="48"/>
                          <w:szCs w:val="48"/>
                        </w:rPr>
                        <w:t>LIGIBILITY</w:t>
                      </w:r>
                      <w:r>
                        <w:rPr>
                          <w:sz w:val="48"/>
                          <w:szCs w:val="48"/>
                        </w:rPr>
                        <w:t xml:space="preserve"> C</w:t>
                      </w:r>
                      <w:r w:rsidR="00843BC1">
                        <w:rPr>
                          <w:sz w:val="48"/>
                          <w:szCs w:val="48"/>
                        </w:rPr>
                        <w:t>RITERIA</w:t>
                      </w:r>
                      <w:bookmarkEnd w:id="49"/>
                      <w:bookmarkEnd w:id="50"/>
                      <w:bookmarkEnd w:id="51"/>
                      <w:bookmarkEnd w:id="52"/>
                      <w:bookmarkEnd w:id="53"/>
                      <w:bookmarkEnd w:id="54"/>
                    </w:p>
                    <w:p w14:paraId="41EAF2A7"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492879E8" w14:textId="77777777" w:rsidTr="0003334A">
                        <w:tc>
                          <w:tcPr>
                            <w:tcW w:w="10005" w:type="dxa"/>
                          </w:tcPr>
                          <w:p w14:paraId="6D6BC256" w14:textId="77777777" w:rsidR="00704283" w:rsidRDefault="00704283" w:rsidP="00704283">
                            <w:pPr>
                              <w:rPr>
                                <w:b/>
                                <w:color w:val="auto"/>
                                <w:shd w:val="clear" w:color="auto" w:fill="FF0000"/>
                              </w:rPr>
                            </w:pPr>
                          </w:p>
                          <w:p w14:paraId="5A0B5CFE"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00FB70F1" w14:textId="77777777" w:rsidR="00704283" w:rsidRDefault="00704283" w:rsidP="00704283">
                            <w:pPr>
                              <w:rPr>
                                <w:b/>
                              </w:rPr>
                            </w:pPr>
                          </w:p>
                        </w:tc>
                      </w:tr>
                    </w:tbl>
                    <w:p w14:paraId="30D9A781" w14:textId="77777777" w:rsidR="00704283" w:rsidRDefault="00704283" w:rsidP="00F5519A"/>
                    <w:p w14:paraId="28FBC639" w14:textId="77777777" w:rsidR="00704283" w:rsidRDefault="00704283" w:rsidP="00F5519A"/>
                    <w:p w14:paraId="5DF041B0" w14:textId="77777777" w:rsidR="00704283" w:rsidRDefault="00704283" w:rsidP="00F5519A"/>
                    <w:p w14:paraId="6514D3A1" w14:textId="77777777" w:rsidR="00704283" w:rsidRDefault="00704283" w:rsidP="00F5519A"/>
                    <w:p w14:paraId="6B07A765" w14:textId="77777777" w:rsidR="001305F8" w:rsidRDefault="001305F8"/>
                    <w:p w14:paraId="1FADBAB7" w14:textId="77777777" w:rsidR="00704283" w:rsidRDefault="00704283" w:rsidP="00A07590">
                      <w:pPr>
                        <w:pStyle w:val="Title2"/>
                      </w:pPr>
                    </w:p>
                    <w:p w14:paraId="66E0BD0B" w14:textId="77777777" w:rsidR="00704283" w:rsidRDefault="00704283" w:rsidP="00A07590">
                      <w:pPr>
                        <w:pStyle w:val="Title2"/>
                      </w:pPr>
                    </w:p>
                    <w:p w14:paraId="56C14289" w14:textId="77777777" w:rsidR="00704283" w:rsidRDefault="00704283" w:rsidP="00A07590">
                      <w:pPr>
                        <w:pStyle w:val="Title2"/>
                      </w:pPr>
                    </w:p>
                    <w:p w14:paraId="4F225F0E" w14:textId="77777777" w:rsidR="00704283" w:rsidRDefault="00704283" w:rsidP="00A07590">
                      <w:pPr>
                        <w:pStyle w:val="Title2"/>
                      </w:pPr>
                    </w:p>
                    <w:p w14:paraId="74A57B64" w14:textId="77777777" w:rsidR="00704283" w:rsidRDefault="00704283" w:rsidP="00A07590">
                      <w:pPr>
                        <w:pStyle w:val="Title2"/>
                      </w:pPr>
                    </w:p>
                    <w:p w14:paraId="0B7BAD55" w14:textId="77777777" w:rsidR="00DB6FF3" w:rsidRPr="0003334A" w:rsidRDefault="000C0645" w:rsidP="0003334A">
                      <w:pPr>
                        <w:pStyle w:val="Heading1"/>
                        <w:rPr>
                          <w:sz w:val="48"/>
                          <w:szCs w:val="48"/>
                        </w:rPr>
                      </w:pPr>
                      <w:bookmarkStart w:id="55" w:name="_Toc430938842"/>
                      <w:bookmarkStart w:id="56" w:name="_Toc431559776"/>
                      <w:bookmarkStart w:id="57" w:name="_Toc433632722"/>
                      <w:bookmarkStart w:id="58" w:name="_Toc433969937"/>
                      <w:bookmarkStart w:id="59" w:name="_Toc433970746"/>
                      <w:r>
                        <w:rPr>
                          <w:sz w:val="48"/>
                          <w:szCs w:val="48"/>
                        </w:rPr>
                        <w:t>E</w:t>
                      </w:r>
                      <w:r w:rsidR="00843BC1">
                        <w:rPr>
                          <w:sz w:val="48"/>
                          <w:szCs w:val="48"/>
                        </w:rPr>
                        <w:t>LIGIBILITY</w:t>
                      </w:r>
                      <w:r>
                        <w:rPr>
                          <w:sz w:val="48"/>
                          <w:szCs w:val="48"/>
                        </w:rPr>
                        <w:t xml:space="preserve"> C</w:t>
                      </w:r>
                      <w:r w:rsidR="00843BC1">
                        <w:rPr>
                          <w:sz w:val="48"/>
                          <w:szCs w:val="48"/>
                        </w:rPr>
                        <w:t>RITERIA</w:t>
                      </w:r>
                      <w:bookmarkEnd w:id="55"/>
                      <w:bookmarkEnd w:id="56"/>
                      <w:bookmarkEnd w:id="57"/>
                      <w:bookmarkEnd w:id="58"/>
                      <w:bookmarkEnd w:id="59"/>
                    </w:p>
                    <w:p w14:paraId="22B54F0D"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3F78BF09" w14:textId="77777777" w:rsidTr="0003334A">
                        <w:tc>
                          <w:tcPr>
                            <w:tcW w:w="10005" w:type="dxa"/>
                          </w:tcPr>
                          <w:p w14:paraId="20A66FE7" w14:textId="77777777" w:rsidR="00704283" w:rsidRDefault="00704283" w:rsidP="00704283">
                            <w:pPr>
                              <w:rPr>
                                <w:b/>
                                <w:color w:val="auto"/>
                                <w:shd w:val="clear" w:color="auto" w:fill="FF0000"/>
                              </w:rPr>
                            </w:pPr>
                          </w:p>
                          <w:p w14:paraId="2C1FC404"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59AF91C9" w14:textId="77777777" w:rsidR="00704283" w:rsidRDefault="00704283" w:rsidP="00704283">
                            <w:pPr>
                              <w:rPr>
                                <w:b/>
                              </w:rPr>
                            </w:pPr>
                          </w:p>
                        </w:tc>
                      </w:tr>
                    </w:tbl>
                    <w:p w14:paraId="16458F25" w14:textId="77777777" w:rsidR="00704283" w:rsidRDefault="00704283" w:rsidP="00F5519A"/>
                    <w:p w14:paraId="05912DE0" w14:textId="77777777" w:rsidR="00704283" w:rsidRDefault="00704283" w:rsidP="00F5519A"/>
                    <w:p w14:paraId="2D999D07" w14:textId="77777777" w:rsidR="00704283" w:rsidRDefault="00704283" w:rsidP="00F5519A"/>
                    <w:p w14:paraId="7929E749" w14:textId="77777777" w:rsidR="00704283" w:rsidRDefault="00704283" w:rsidP="00F5519A"/>
                    <w:p w14:paraId="579AE23D" w14:textId="77777777" w:rsidR="001305F8" w:rsidRDefault="001305F8"/>
                    <w:p w14:paraId="6BE62EC6" w14:textId="77777777" w:rsidR="00704283" w:rsidRDefault="00704283" w:rsidP="00A07590">
                      <w:pPr>
                        <w:pStyle w:val="Title2"/>
                      </w:pPr>
                    </w:p>
                    <w:p w14:paraId="789D625B" w14:textId="77777777" w:rsidR="00704283" w:rsidRDefault="00704283" w:rsidP="00A07590">
                      <w:pPr>
                        <w:pStyle w:val="Title2"/>
                      </w:pPr>
                    </w:p>
                    <w:p w14:paraId="48D323C9" w14:textId="77777777" w:rsidR="00704283" w:rsidRDefault="00704283" w:rsidP="00A07590">
                      <w:pPr>
                        <w:pStyle w:val="Title2"/>
                      </w:pPr>
                    </w:p>
                    <w:p w14:paraId="6710B10E" w14:textId="77777777" w:rsidR="00704283" w:rsidRDefault="00704283" w:rsidP="00A07590">
                      <w:pPr>
                        <w:pStyle w:val="Title2"/>
                      </w:pPr>
                    </w:p>
                    <w:p w14:paraId="06655A87" w14:textId="77777777" w:rsidR="00704283" w:rsidRDefault="00704283" w:rsidP="00A07590">
                      <w:pPr>
                        <w:pStyle w:val="Title2"/>
                      </w:pPr>
                    </w:p>
                    <w:p w14:paraId="794EAADB" w14:textId="77777777" w:rsidR="00DB6FF3" w:rsidRPr="0003334A" w:rsidRDefault="000C0645" w:rsidP="0003334A">
                      <w:pPr>
                        <w:pStyle w:val="Heading1"/>
                        <w:rPr>
                          <w:sz w:val="48"/>
                          <w:szCs w:val="48"/>
                        </w:rPr>
                      </w:pPr>
                      <w:bookmarkStart w:id="60" w:name="_Toc430938843"/>
                      <w:bookmarkStart w:id="61" w:name="_Toc431559777"/>
                      <w:bookmarkStart w:id="62" w:name="_Toc433632723"/>
                      <w:bookmarkStart w:id="63" w:name="_Toc433969938"/>
                      <w:bookmarkStart w:id="64" w:name="_Toc433970747"/>
                      <w:r>
                        <w:rPr>
                          <w:sz w:val="48"/>
                          <w:szCs w:val="48"/>
                        </w:rPr>
                        <w:t>E</w:t>
                      </w:r>
                      <w:r w:rsidR="00843BC1">
                        <w:rPr>
                          <w:sz w:val="48"/>
                          <w:szCs w:val="48"/>
                        </w:rPr>
                        <w:t>LIGIBILITY</w:t>
                      </w:r>
                      <w:r>
                        <w:rPr>
                          <w:sz w:val="48"/>
                          <w:szCs w:val="48"/>
                        </w:rPr>
                        <w:t xml:space="preserve"> C</w:t>
                      </w:r>
                      <w:r w:rsidR="00843BC1">
                        <w:rPr>
                          <w:sz w:val="48"/>
                          <w:szCs w:val="48"/>
                        </w:rPr>
                        <w:t>RITERIA</w:t>
                      </w:r>
                      <w:bookmarkEnd w:id="60"/>
                      <w:bookmarkEnd w:id="61"/>
                      <w:bookmarkEnd w:id="62"/>
                      <w:bookmarkEnd w:id="63"/>
                      <w:bookmarkEnd w:id="64"/>
                    </w:p>
                    <w:p w14:paraId="59FD8E24"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4F940D0A" w14:textId="77777777" w:rsidTr="0003334A">
                        <w:tc>
                          <w:tcPr>
                            <w:tcW w:w="10005" w:type="dxa"/>
                          </w:tcPr>
                          <w:p w14:paraId="6F42DB35" w14:textId="77777777" w:rsidR="00704283" w:rsidRDefault="00704283" w:rsidP="00704283">
                            <w:pPr>
                              <w:rPr>
                                <w:b/>
                                <w:color w:val="auto"/>
                                <w:shd w:val="clear" w:color="auto" w:fill="FF0000"/>
                              </w:rPr>
                            </w:pPr>
                          </w:p>
                          <w:p w14:paraId="72E0822D"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29EEF75A" w14:textId="77777777" w:rsidR="00704283" w:rsidRDefault="00704283" w:rsidP="00704283">
                            <w:pPr>
                              <w:rPr>
                                <w:b/>
                              </w:rPr>
                            </w:pPr>
                          </w:p>
                        </w:tc>
                      </w:tr>
                    </w:tbl>
                    <w:p w14:paraId="7DC50E33" w14:textId="77777777" w:rsidR="00704283" w:rsidRDefault="00704283" w:rsidP="00F5519A"/>
                    <w:p w14:paraId="0BBEA501" w14:textId="77777777" w:rsidR="00704283" w:rsidRDefault="00704283" w:rsidP="00F5519A"/>
                    <w:p w14:paraId="2BCCCF30" w14:textId="77777777" w:rsidR="00704283" w:rsidRDefault="00704283" w:rsidP="00F5519A"/>
                    <w:p w14:paraId="6B352446" w14:textId="77777777" w:rsidR="00704283" w:rsidRDefault="00704283" w:rsidP="00F5519A"/>
                    <w:p w14:paraId="70BD8857" w14:textId="77777777" w:rsidR="001305F8" w:rsidRDefault="001305F8"/>
                    <w:p w14:paraId="322455A3" w14:textId="77777777" w:rsidR="00704283" w:rsidRDefault="00704283" w:rsidP="00A07590">
                      <w:pPr>
                        <w:pStyle w:val="Title2"/>
                      </w:pPr>
                    </w:p>
                    <w:p w14:paraId="36F61493" w14:textId="77777777" w:rsidR="00704283" w:rsidRDefault="00704283" w:rsidP="00A07590">
                      <w:pPr>
                        <w:pStyle w:val="Title2"/>
                      </w:pPr>
                    </w:p>
                    <w:p w14:paraId="19801463" w14:textId="77777777" w:rsidR="00704283" w:rsidRDefault="00704283" w:rsidP="00A07590">
                      <w:pPr>
                        <w:pStyle w:val="Title2"/>
                      </w:pPr>
                    </w:p>
                    <w:p w14:paraId="619ACA4B" w14:textId="77777777" w:rsidR="00704283" w:rsidRDefault="00704283" w:rsidP="00A07590">
                      <w:pPr>
                        <w:pStyle w:val="Title2"/>
                      </w:pPr>
                    </w:p>
                    <w:p w14:paraId="0A4F7F28" w14:textId="77777777" w:rsidR="00704283" w:rsidRDefault="00704283" w:rsidP="00A07590">
                      <w:pPr>
                        <w:pStyle w:val="Title2"/>
                      </w:pPr>
                    </w:p>
                    <w:p w14:paraId="26CDE831" w14:textId="77777777" w:rsidR="00DB6FF3" w:rsidRPr="0003334A" w:rsidRDefault="000C0645" w:rsidP="0003334A">
                      <w:pPr>
                        <w:pStyle w:val="Heading1"/>
                        <w:rPr>
                          <w:sz w:val="48"/>
                          <w:szCs w:val="48"/>
                        </w:rPr>
                      </w:pPr>
                      <w:bookmarkStart w:id="65" w:name="_Toc430937623"/>
                      <w:bookmarkStart w:id="66" w:name="_Toc430938844"/>
                      <w:bookmarkStart w:id="67" w:name="_Toc431559778"/>
                      <w:bookmarkStart w:id="68" w:name="_Toc433632724"/>
                      <w:bookmarkStart w:id="69" w:name="_Toc433969939"/>
                      <w:bookmarkStart w:id="70" w:name="_Toc433970748"/>
                      <w:r>
                        <w:rPr>
                          <w:sz w:val="48"/>
                          <w:szCs w:val="48"/>
                        </w:rPr>
                        <w:t>E</w:t>
                      </w:r>
                      <w:r w:rsidR="00843BC1">
                        <w:rPr>
                          <w:sz w:val="48"/>
                          <w:szCs w:val="48"/>
                        </w:rPr>
                        <w:t>LIGIBILITY</w:t>
                      </w:r>
                      <w:r>
                        <w:rPr>
                          <w:sz w:val="48"/>
                          <w:szCs w:val="48"/>
                        </w:rPr>
                        <w:t xml:space="preserve"> C</w:t>
                      </w:r>
                      <w:r w:rsidR="00843BC1">
                        <w:rPr>
                          <w:sz w:val="48"/>
                          <w:szCs w:val="48"/>
                        </w:rPr>
                        <w:t>RITERIA</w:t>
                      </w:r>
                      <w:bookmarkEnd w:id="65"/>
                      <w:bookmarkEnd w:id="66"/>
                      <w:bookmarkEnd w:id="67"/>
                      <w:bookmarkEnd w:id="68"/>
                      <w:bookmarkEnd w:id="69"/>
                      <w:bookmarkEnd w:id="70"/>
                    </w:p>
                    <w:p w14:paraId="44515E4B"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21F6935F" w14:textId="77777777" w:rsidTr="0003334A">
                        <w:tc>
                          <w:tcPr>
                            <w:tcW w:w="10005" w:type="dxa"/>
                          </w:tcPr>
                          <w:p w14:paraId="009B2975" w14:textId="77777777" w:rsidR="00704283" w:rsidRDefault="00704283" w:rsidP="00704283">
                            <w:pPr>
                              <w:rPr>
                                <w:b/>
                                <w:color w:val="auto"/>
                                <w:shd w:val="clear" w:color="auto" w:fill="FF0000"/>
                              </w:rPr>
                            </w:pPr>
                          </w:p>
                          <w:p w14:paraId="5B92288C"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112A61CC" w14:textId="77777777" w:rsidR="00704283" w:rsidRDefault="00704283" w:rsidP="00704283">
                            <w:pPr>
                              <w:rPr>
                                <w:b/>
                              </w:rPr>
                            </w:pPr>
                          </w:p>
                        </w:tc>
                      </w:tr>
                    </w:tbl>
                    <w:p w14:paraId="0B806933" w14:textId="77777777" w:rsidR="00704283" w:rsidRDefault="00704283" w:rsidP="00F5519A"/>
                    <w:p w14:paraId="58507A28" w14:textId="77777777" w:rsidR="00704283" w:rsidRDefault="00704283" w:rsidP="00F5519A"/>
                    <w:p w14:paraId="226B25F4" w14:textId="77777777" w:rsidR="00704283" w:rsidRDefault="00704283" w:rsidP="00F5519A"/>
                    <w:p w14:paraId="039BB7D1" w14:textId="77777777" w:rsidR="00704283" w:rsidRDefault="00704283" w:rsidP="00F5519A"/>
                    <w:p w14:paraId="07E78CEB" w14:textId="77777777" w:rsidR="001305F8" w:rsidRDefault="001305F8"/>
                    <w:p w14:paraId="5915CB7E" w14:textId="77777777" w:rsidR="00704283" w:rsidRDefault="00704283" w:rsidP="00A07590">
                      <w:pPr>
                        <w:pStyle w:val="Title2"/>
                      </w:pPr>
                    </w:p>
                    <w:p w14:paraId="342C7C7D" w14:textId="77777777" w:rsidR="00704283" w:rsidRDefault="00704283" w:rsidP="00A07590">
                      <w:pPr>
                        <w:pStyle w:val="Title2"/>
                      </w:pPr>
                    </w:p>
                    <w:p w14:paraId="29B0877A" w14:textId="77777777" w:rsidR="00704283" w:rsidRDefault="00704283" w:rsidP="00A07590">
                      <w:pPr>
                        <w:pStyle w:val="Title2"/>
                      </w:pPr>
                    </w:p>
                    <w:p w14:paraId="744A1268" w14:textId="77777777" w:rsidR="00704283" w:rsidRDefault="00704283" w:rsidP="00A07590">
                      <w:pPr>
                        <w:pStyle w:val="Title2"/>
                      </w:pPr>
                    </w:p>
                    <w:p w14:paraId="58B11DBC" w14:textId="77777777" w:rsidR="00704283" w:rsidRDefault="00704283" w:rsidP="00A07590">
                      <w:pPr>
                        <w:pStyle w:val="Title2"/>
                      </w:pPr>
                    </w:p>
                    <w:p w14:paraId="1DCE9C2D" w14:textId="77777777" w:rsidR="00DB6FF3" w:rsidRPr="0003334A" w:rsidRDefault="000C0645" w:rsidP="0003334A">
                      <w:pPr>
                        <w:pStyle w:val="Heading1"/>
                        <w:rPr>
                          <w:sz w:val="48"/>
                          <w:szCs w:val="48"/>
                        </w:rPr>
                      </w:pPr>
                      <w:bookmarkStart w:id="71" w:name="_Toc430937624"/>
                      <w:bookmarkStart w:id="72" w:name="_Toc430938845"/>
                      <w:bookmarkStart w:id="73" w:name="_Toc431559779"/>
                      <w:bookmarkStart w:id="74" w:name="_Toc433632725"/>
                      <w:bookmarkStart w:id="75" w:name="_Toc433969940"/>
                      <w:bookmarkStart w:id="76" w:name="_Toc433970749"/>
                      <w:r>
                        <w:rPr>
                          <w:sz w:val="48"/>
                          <w:szCs w:val="48"/>
                        </w:rPr>
                        <w:t>E</w:t>
                      </w:r>
                      <w:r w:rsidR="00843BC1">
                        <w:rPr>
                          <w:sz w:val="48"/>
                          <w:szCs w:val="48"/>
                        </w:rPr>
                        <w:t>LIGIBILITY</w:t>
                      </w:r>
                      <w:r>
                        <w:rPr>
                          <w:sz w:val="48"/>
                          <w:szCs w:val="48"/>
                        </w:rPr>
                        <w:t xml:space="preserve"> C</w:t>
                      </w:r>
                      <w:r w:rsidR="00843BC1">
                        <w:rPr>
                          <w:sz w:val="48"/>
                          <w:szCs w:val="48"/>
                        </w:rPr>
                        <w:t>RITERIA</w:t>
                      </w:r>
                      <w:bookmarkEnd w:id="71"/>
                      <w:bookmarkEnd w:id="72"/>
                      <w:bookmarkEnd w:id="73"/>
                      <w:bookmarkEnd w:id="74"/>
                      <w:bookmarkEnd w:id="75"/>
                      <w:bookmarkEnd w:id="76"/>
                    </w:p>
                    <w:p w14:paraId="1A4A2CE3"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08FFA622" w14:textId="77777777" w:rsidTr="0003334A">
                        <w:tc>
                          <w:tcPr>
                            <w:tcW w:w="10005" w:type="dxa"/>
                          </w:tcPr>
                          <w:p w14:paraId="2AA8BF55" w14:textId="77777777" w:rsidR="00704283" w:rsidRDefault="00704283" w:rsidP="00704283">
                            <w:pPr>
                              <w:rPr>
                                <w:b/>
                                <w:color w:val="auto"/>
                                <w:shd w:val="clear" w:color="auto" w:fill="FF0000"/>
                              </w:rPr>
                            </w:pPr>
                          </w:p>
                          <w:p w14:paraId="26C0E291"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50C0A17A" w14:textId="77777777" w:rsidR="00704283" w:rsidRDefault="00704283" w:rsidP="00704283">
                            <w:pPr>
                              <w:rPr>
                                <w:b/>
                              </w:rPr>
                            </w:pPr>
                          </w:p>
                        </w:tc>
                      </w:tr>
                    </w:tbl>
                    <w:p w14:paraId="52950D8A" w14:textId="77777777" w:rsidR="00704283" w:rsidRDefault="00704283" w:rsidP="00F5519A"/>
                    <w:p w14:paraId="3B3540E6" w14:textId="77777777" w:rsidR="00704283" w:rsidRDefault="00704283" w:rsidP="00F5519A"/>
                    <w:p w14:paraId="05078243" w14:textId="77777777" w:rsidR="00704283" w:rsidRDefault="00704283" w:rsidP="00F5519A"/>
                    <w:p w14:paraId="0C1CFB7E" w14:textId="77777777" w:rsidR="00704283" w:rsidRDefault="00704283" w:rsidP="00F5519A"/>
                    <w:p w14:paraId="4EE8B843" w14:textId="77777777" w:rsidR="001305F8" w:rsidRDefault="001305F8"/>
                    <w:p w14:paraId="50F1B19D" w14:textId="77777777" w:rsidR="00704283" w:rsidRDefault="00704283" w:rsidP="00A07590">
                      <w:pPr>
                        <w:pStyle w:val="Title2"/>
                      </w:pPr>
                    </w:p>
                    <w:p w14:paraId="6337B49E" w14:textId="77777777" w:rsidR="00704283" w:rsidRDefault="00704283" w:rsidP="00A07590">
                      <w:pPr>
                        <w:pStyle w:val="Title2"/>
                      </w:pPr>
                    </w:p>
                    <w:p w14:paraId="6B18F068" w14:textId="77777777" w:rsidR="00704283" w:rsidRDefault="00704283" w:rsidP="00A07590">
                      <w:pPr>
                        <w:pStyle w:val="Title2"/>
                      </w:pPr>
                    </w:p>
                    <w:p w14:paraId="36CBABE9" w14:textId="77777777" w:rsidR="00704283" w:rsidRDefault="00704283" w:rsidP="00A07590">
                      <w:pPr>
                        <w:pStyle w:val="Title2"/>
                      </w:pPr>
                    </w:p>
                    <w:p w14:paraId="3E8ED34D" w14:textId="77777777" w:rsidR="00704283" w:rsidRDefault="00704283" w:rsidP="00A07590">
                      <w:pPr>
                        <w:pStyle w:val="Title2"/>
                      </w:pPr>
                    </w:p>
                    <w:p w14:paraId="084CF9A8" w14:textId="77777777" w:rsidR="00DB6FF3" w:rsidRPr="0003334A" w:rsidRDefault="000C0645" w:rsidP="0003334A">
                      <w:pPr>
                        <w:pStyle w:val="Heading1"/>
                        <w:rPr>
                          <w:sz w:val="48"/>
                          <w:szCs w:val="48"/>
                        </w:rPr>
                      </w:pPr>
                      <w:bookmarkStart w:id="77" w:name="_Toc430937501"/>
                      <w:bookmarkStart w:id="78" w:name="_Toc430937625"/>
                      <w:bookmarkStart w:id="79" w:name="_Toc430938846"/>
                      <w:bookmarkStart w:id="80" w:name="_Toc431559780"/>
                      <w:bookmarkStart w:id="81" w:name="_Toc433632726"/>
                      <w:bookmarkStart w:id="82" w:name="_Toc433969941"/>
                      <w:bookmarkStart w:id="83" w:name="_Toc433970750"/>
                      <w:r>
                        <w:rPr>
                          <w:sz w:val="48"/>
                          <w:szCs w:val="48"/>
                        </w:rPr>
                        <w:t>E</w:t>
                      </w:r>
                      <w:r w:rsidR="00843BC1">
                        <w:rPr>
                          <w:sz w:val="48"/>
                          <w:szCs w:val="48"/>
                        </w:rPr>
                        <w:t>LIGIBILITY</w:t>
                      </w:r>
                      <w:r>
                        <w:rPr>
                          <w:sz w:val="48"/>
                          <w:szCs w:val="48"/>
                        </w:rPr>
                        <w:t xml:space="preserve"> C</w:t>
                      </w:r>
                      <w:r w:rsidR="00843BC1">
                        <w:rPr>
                          <w:sz w:val="48"/>
                          <w:szCs w:val="48"/>
                        </w:rPr>
                        <w:t>RITERIA</w:t>
                      </w:r>
                      <w:bookmarkEnd w:id="77"/>
                      <w:bookmarkEnd w:id="78"/>
                      <w:bookmarkEnd w:id="79"/>
                      <w:bookmarkEnd w:id="80"/>
                      <w:bookmarkEnd w:id="81"/>
                      <w:bookmarkEnd w:id="82"/>
                      <w:bookmarkEnd w:id="83"/>
                    </w:p>
                    <w:p w14:paraId="0C125CDA"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0685DDFF" w14:textId="77777777" w:rsidTr="0003334A">
                        <w:tc>
                          <w:tcPr>
                            <w:tcW w:w="10005" w:type="dxa"/>
                          </w:tcPr>
                          <w:p w14:paraId="3780E13A" w14:textId="77777777" w:rsidR="00704283" w:rsidRDefault="00704283" w:rsidP="00704283">
                            <w:pPr>
                              <w:rPr>
                                <w:b/>
                                <w:color w:val="auto"/>
                                <w:shd w:val="clear" w:color="auto" w:fill="FF0000"/>
                              </w:rPr>
                            </w:pPr>
                          </w:p>
                          <w:p w14:paraId="664D333A"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3AB32B03" w14:textId="77777777" w:rsidR="00704283" w:rsidRDefault="00704283" w:rsidP="00704283">
                            <w:pPr>
                              <w:rPr>
                                <w:b/>
                              </w:rPr>
                            </w:pPr>
                          </w:p>
                        </w:tc>
                      </w:tr>
                    </w:tbl>
                    <w:p w14:paraId="58A23330" w14:textId="77777777" w:rsidR="00704283" w:rsidRDefault="00704283" w:rsidP="00F5519A"/>
                    <w:p w14:paraId="61929113" w14:textId="77777777" w:rsidR="00704283" w:rsidRDefault="00704283" w:rsidP="00F5519A"/>
                    <w:p w14:paraId="4ED48189" w14:textId="77777777" w:rsidR="00704283" w:rsidRDefault="00704283" w:rsidP="00F5519A"/>
                    <w:p w14:paraId="497A335E" w14:textId="77777777" w:rsidR="00704283" w:rsidRDefault="00704283" w:rsidP="00F5519A"/>
                    <w:p w14:paraId="70118BBD" w14:textId="77777777" w:rsidR="001305F8" w:rsidRDefault="001305F8"/>
                    <w:p w14:paraId="6C2AD5C2" w14:textId="77777777" w:rsidR="00704283" w:rsidRDefault="00704283" w:rsidP="00A07590">
                      <w:pPr>
                        <w:pStyle w:val="Title2"/>
                      </w:pPr>
                    </w:p>
                    <w:p w14:paraId="4257564F" w14:textId="77777777" w:rsidR="00704283" w:rsidRDefault="00704283" w:rsidP="00A07590">
                      <w:pPr>
                        <w:pStyle w:val="Title2"/>
                      </w:pPr>
                    </w:p>
                    <w:p w14:paraId="2B96DEA8" w14:textId="77777777" w:rsidR="00704283" w:rsidRDefault="00704283" w:rsidP="00A07590">
                      <w:pPr>
                        <w:pStyle w:val="Title2"/>
                      </w:pPr>
                    </w:p>
                    <w:p w14:paraId="55E89139" w14:textId="77777777" w:rsidR="00704283" w:rsidRDefault="00704283" w:rsidP="00A07590">
                      <w:pPr>
                        <w:pStyle w:val="Title2"/>
                      </w:pPr>
                    </w:p>
                    <w:p w14:paraId="56180867" w14:textId="77777777" w:rsidR="00704283" w:rsidRDefault="00704283" w:rsidP="00A07590">
                      <w:pPr>
                        <w:pStyle w:val="Title2"/>
                      </w:pPr>
                    </w:p>
                    <w:p w14:paraId="7307494E" w14:textId="77777777" w:rsidR="00DB6FF3" w:rsidRPr="0003334A" w:rsidRDefault="000C0645" w:rsidP="0003334A">
                      <w:pPr>
                        <w:pStyle w:val="Heading1"/>
                        <w:rPr>
                          <w:sz w:val="48"/>
                          <w:szCs w:val="48"/>
                        </w:rPr>
                      </w:pPr>
                      <w:bookmarkStart w:id="84" w:name="_Toc430936897"/>
                      <w:bookmarkStart w:id="85" w:name="_Toc430937502"/>
                      <w:bookmarkStart w:id="86" w:name="_Toc430937626"/>
                      <w:bookmarkStart w:id="87" w:name="_Toc430938847"/>
                      <w:bookmarkStart w:id="88" w:name="_Toc433632727"/>
                      <w:bookmarkStart w:id="89" w:name="_Toc433970751"/>
                      <w:r>
                        <w:rPr>
                          <w:sz w:val="48"/>
                          <w:szCs w:val="48"/>
                        </w:rPr>
                        <w:t>E</w:t>
                      </w:r>
                      <w:r w:rsidR="00843BC1">
                        <w:rPr>
                          <w:sz w:val="48"/>
                          <w:szCs w:val="48"/>
                        </w:rPr>
                        <w:t>LIGIBILITY</w:t>
                      </w:r>
                      <w:r>
                        <w:rPr>
                          <w:sz w:val="48"/>
                          <w:szCs w:val="48"/>
                        </w:rPr>
                        <w:t xml:space="preserve"> C</w:t>
                      </w:r>
                      <w:r w:rsidR="00843BC1">
                        <w:rPr>
                          <w:sz w:val="48"/>
                          <w:szCs w:val="48"/>
                        </w:rPr>
                        <w:t>RITERIA</w:t>
                      </w:r>
                      <w:bookmarkEnd w:id="84"/>
                      <w:bookmarkEnd w:id="85"/>
                      <w:bookmarkEnd w:id="86"/>
                      <w:bookmarkEnd w:id="87"/>
                      <w:bookmarkEnd w:id="88"/>
                      <w:bookmarkEnd w:id="89"/>
                    </w:p>
                    <w:p w14:paraId="79943922"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19D9A62B" w14:textId="77777777" w:rsidTr="0003334A">
                        <w:tc>
                          <w:tcPr>
                            <w:tcW w:w="10005" w:type="dxa"/>
                          </w:tcPr>
                          <w:p w14:paraId="4660BAAC" w14:textId="77777777" w:rsidR="00704283" w:rsidRDefault="00704283" w:rsidP="00704283">
                            <w:pPr>
                              <w:rPr>
                                <w:b/>
                                <w:color w:val="auto"/>
                                <w:shd w:val="clear" w:color="auto" w:fill="FF0000"/>
                              </w:rPr>
                            </w:pPr>
                          </w:p>
                          <w:p w14:paraId="07E632ED"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253C6ACB" w14:textId="77777777" w:rsidR="00704283" w:rsidRDefault="00704283" w:rsidP="00704283">
                            <w:pPr>
                              <w:rPr>
                                <w:b/>
                              </w:rPr>
                            </w:pPr>
                          </w:p>
                        </w:tc>
                      </w:tr>
                    </w:tbl>
                    <w:p w14:paraId="4DC890D8" w14:textId="77777777" w:rsidR="00704283" w:rsidRDefault="00704283" w:rsidP="00F5519A"/>
                    <w:p w14:paraId="2269846A" w14:textId="77777777" w:rsidR="00704283" w:rsidRDefault="00704283" w:rsidP="00F5519A"/>
                    <w:p w14:paraId="45099719" w14:textId="77777777" w:rsidR="00704283" w:rsidRDefault="00704283" w:rsidP="00F5519A"/>
                    <w:p w14:paraId="1BF66397" w14:textId="77777777" w:rsidR="00704283" w:rsidRDefault="00704283" w:rsidP="00F5519A"/>
                  </w:txbxContent>
                </v:textbox>
              </v:shape>
            </w:pict>
          </mc:Fallback>
        </mc:AlternateContent>
      </w:r>
    </w:p>
    <w:bookmarkStart w:id="90" w:name="_Toc304199307" w:displacedByCustomXml="next"/>
    <w:sdt>
      <w:sdtPr>
        <w:rPr>
          <w:rFonts w:ascii="Arial" w:eastAsia="Calibri" w:hAnsi="Arial" w:cs="Helvetica-Light"/>
          <w:color w:val="000000"/>
          <w:sz w:val="24"/>
          <w:szCs w:val="24"/>
          <w:lang w:val="en-GB"/>
        </w:rPr>
        <w:id w:val="1475638700"/>
        <w:docPartObj>
          <w:docPartGallery w:val="Table of Contents"/>
          <w:docPartUnique/>
        </w:docPartObj>
      </w:sdtPr>
      <w:sdtEndPr>
        <w:rPr>
          <w:b/>
          <w:bCs/>
          <w:noProof/>
        </w:rPr>
      </w:sdtEndPr>
      <w:sdtContent>
        <w:p w14:paraId="02AD7F58" w14:textId="4F6FF90B" w:rsidR="00AF2220" w:rsidRDefault="0003334A" w:rsidP="00AF2220">
          <w:pPr>
            <w:pStyle w:val="TOCHeading"/>
            <w:spacing w:before="0" w:after="120" w:line="240" w:lineRule="auto"/>
            <w:jc w:val="both"/>
            <w:rPr>
              <w:rFonts w:asciiTheme="minorHAnsi" w:eastAsiaTheme="minorEastAsia" w:hAnsiTheme="minorHAnsi" w:cstheme="minorBidi"/>
              <w:b/>
              <w:bCs/>
              <w:noProof/>
              <w:color w:val="auto"/>
              <w:sz w:val="22"/>
              <w:szCs w:val="22"/>
              <w:lang w:eastAsia="en-GB"/>
            </w:rPr>
          </w:pPr>
          <w:r w:rsidRPr="0003334A">
            <w:rPr>
              <w:rFonts w:ascii="Arial" w:hAnsi="Arial" w:cs="Arial"/>
              <w:b/>
              <w:color w:val="auto"/>
              <w:sz w:val="36"/>
              <w:szCs w:val="36"/>
            </w:rPr>
            <w:t>Contents</w:t>
          </w:r>
          <w:r>
            <w:rPr>
              <w:szCs w:val="20"/>
            </w:rPr>
            <w:fldChar w:fldCharType="begin"/>
          </w:r>
          <w:r>
            <w:instrText xml:space="preserve"> TOC \o "1-3" \h \z \u </w:instrText>
          </w:r>
          <w:r>
            <w:rPr>
              <w:szCs w:val="20"/>
            </w:rPr>
            <w:fldChar w:fldCharType="separate"/>
          </w:r>
        </w:p>
        <w:p w14:paraId="54FAF61C" w14:textId="77777777" w:rsidR="00AF2220" w:rsidRDefault="00B71A7A">
          <w:pPr>
            <w:pStyle w:val="TOC1"/>
            <w:rPr>
              <w:rFonts w:asciiTheme="minorHAnsi" w:eastAsiaTheme="minorEastAsia" w:hAnsiTheme="minorHAnsi" w:cstheme="minorBidi"/>
              <w:b w:val="0"/>
              <w:bCs w:val="0"/>
              <w:color w:val="auto"/>
              <w:sz w:val="22"/>
              <w:szCs w:val="22"/>
              <w:lang w:eastAsia="en-GB"/>
            </w:rPr>
          </w:pPr>
          <w:hyperlink r:id="rId10" w:anchor="_Toc433970751" w:history="1">
            <w:r w:rsidR="00AF2220" w:rsidRPr="00E47C66">
              <w:rPr>
                <w:rStyle w:val="Hyperlink"/>
              </w:rPr>
              <w:t>ELIGIBILITY CRITERIA</w:t>
            </w:r>
            <w:r w:rsidR="00AF2220">
              <w:rPr>
                <w:webHidden/>
              </w:rPr>
              <w:tab/>
            </w:r>
            <w:r w:rsidR="00AF2220">
              <w:rPr>
                <w:webHidden/>
              </w:rPr>
              <w:fldChar w:fldCharType="begin"/>
            </w:r>
            <w:r w:rsidR="00AF2220">
              <w:rPr>
                <w:webHidden/>
              </w:rPr>
              <w:instrText xml:space="preserve"> PAGEREF _Toc433970751 \h </w:instrText>
            </w:r>
            <w:r w:rsidR="00AF2220">
              <w:rPr>
                <w:webHidden/>
              </w:rPr>
            </w:r>
            <w:r w:rsidR="00AF2220">
              <w:rPr>
                <w:webHidden/>
              </w:rPr>
              <w:fldChar w:fldCharType="separate"/>
            </w:r>
            <w:r w:rsidR="00AF2220">
              <w:rPr>
                <w:webHidden/>
              </w:rPr>
              <w:t>1</w:t>
            </w:r>
            <w:r w:rsidR="00AF2220">
              <w:rPr>
                <w:webHidden/>
              </w:rPr>
              <w:fldChar w:fldCharType="end"/>
            </w:r>
          </w:hyperlink>
        </w:p>
        <w:p w14:paraId="3AC07148" w14:textId="77777777" w:rsidR="00AF2220" w:rsidRDefault="00B71A7A">
          <w:pPr>
            <w:pStyle w:val="TOC1"/>
            <w:rPr>
              <w:rFonts w:asciiTheme="minorHAnsi" w:eastAsiaTheme="minorEastAsia" w:hAnsiTheme="minorHAnsi" w:cstheme="minorBidi"/>
              <w:b w:val="0"/>
              <w:bCs w:val="0"/>
              <w:color w:val="auto"/>
              <w:sz w:val="22"/>
              <w:szCs w:val="22"/>
              <w:lang w:eastAsia="en-GB"/>
            </w:rPr>
          </w:pPr>
          <w:hyperlink w:anchor="_Toc433970752" w:history="1">
            <w:r w:rsidR="00AF2220" w:rsidRPr="00E47C66">
              <w:rPr>
                <w:rStyle w:val="Hyperlink"/>
              </w:rPr>
              <w:t>POLICY VERSION CONTROL</w:t>
            </w:r>
            <w:r w:rsidR="00AF2220">
              <w:rPr>
                <w:webHidden/>
              </w:rPr>
              <w:tab/>
            </w:r>
            <w:r w:rsidR="00AF2220">
              <w:rPr>
                <w:webHidden/>
              </w:rPr>
              <w:fldChar w:fldCharType="begin"/>
            </w:r>
            <w:r w:rsidR="00AF2220">
              <w:rPr>
                <w:webHidden/>
              </w:rPr>
              <w:instrText xml:space="preserve"> PAGEREF _Toc433970752 \h </w:instrText>
            </w:r>
            <w:r w:rsidR="00AF2220">
              <w:rPr>
                <w:webHidden/>
              </w:rPr>
            </w:r>
            <w:r w:rsidR="00AF2220">
              <w:rPr>
                <w:webHidden/>
              </w:rPr>
              <w:fldChar w:fldCharType="separate"/>
            </w:r>
            <w:r w:rsidR="00AF2220">
              <w:rPr>
                <w:webHidden/>
              </w:rPr>
              <w:t>3</w:t>
            </w:r>
            <w:r w:rsidR="00AF2220">
              <w:rPr>
                <w:webHidden/>
              </w:rPr>
              <w:fldChar w:fldCharType="end"/>
            </w:r>
          </w:hyperlink>
        </w:p>
        <w:p w14:paraId="03C6B139" w14:textId="77777777" w:rsidR="00AF2220" w:rsidRDefault="00B71A7A">
          <w:pPr>
            <w:pStyle w:val="TOC1"/>
            <w:tabs>
              <w:tab w:val="left" w:pos="720"/>
            </w:tabs>
            <w:rPr>
              <w:rFonts w:asciiTheme="minorHAnsi" w:eastAsiaTheme="minorEastAsia" w:hAnsiTheme="minorHAnsi" w:cstheme="minorBidi"/>
              <w:b w:val="0"/>
              <w:bCs w:val="0"/>
              <w:color w:val="auto"/>
              <w:sz w:val="22"/>
              <w:szCs w:val="22"/>
              <w:lang w:eastAsia="en-GB"/>
            </w:rPr>
          </w:pPr>
          <w:hyperlink w:anchor="_Toc433970753" w:history="1">
            <w:r w:rsidR="00AF2220" w:rsidRPr="00E47C66">
              <w:rPr>
                <w:rStyle w:val="Hyperlink"/>
              </w:rPr>
              <w:t>1.</w:t>
            </w:r>
            <w:r w:rsidR="00AF2220">
              <w:rPr>
                <w:rFonts w:asciiTheme="minorHAnsi" w:eastAsiaTheme="minorEastAsia" w:hAnsiTheme="minorHAnsi" w:cstheme="minorBidi"/>
                <w:b w:val="0"/>
                <w:bCs w:val="0"/>
                <w:color w:val="auto"/>
                <w:sz w:val="22"/>
                <w:szCs w:val="22"/>
                <w:lang w:eastAsia="en-GB"/>
              </w:rPr>
              <w:tab/>
            </w:r>
            <w:r w:rsidR="00AF2220" w:rsidRPr="00E47C66">
              <w:rPr>
                <w:rStyle w:val="Hyperlink"/>
              </w:rPr>
              <w:t>POLICY STATEMENT</w:t>
            </w:r>
            <w:r w:rsidR="00AF2220">
              <w:rPr>
                <w:webHidden/>
              </w:rPr>
              <w:tab/>
            </w:r>
            <w:r w:rsidR="00AF2220">
              <w:rPr>
                <w:webHidden/>
              </w:rPr>
              <w:fldChar w:fldCharType="begin"/>
            </w:r>
            <w:r w:rsidR="00AF2220">
              <w:rPr>
                <w:webHidden/>
              </w:rPr>
              <w:instrText xml:space="preserve"> PAGEREF _Toc433970753 \h </w:instrText>
            </w:r>
            <w:r w:rsidR="00AF2220">
              <w:rPr>
                <w:webHidden/>
              </w:rPr>
            </w:r>
            <w:r w:rsidR="00AF2220">
              <w:rPr>
                <w:webHidden/>
              </w:rPr>
              <w:fldChar w:fldCharType="separate"/>
            </w:r>
            <w:r w:rsidR="00AF2220">
              <w:rPr>
                <w:webHidden/>
              </w:rPr>
              <w:t>4</w:t>
            </w:r>
            <w:r w:rsidR="00AF2220">
              <w:rPr>
                <w:webHidden/>
              </w:rPr>
              <w:fldChar w:fldCharType="end"/>
            </w:r>
          </w:hyperlink>
        </w:p>
        <w:p w14:paraId="788997EB" w14:textId="77777777" w:rsidR="00AF2220" w:rsidRDefault="00B71A7A">
          <w:pPr>
            <w:pStyle w:val="TOC1"/>
            <w:tabs>
              <w:tab w:val="left" w:pos="720"/>
            </w:tabs>
            <w:rPr>
              <w:rFonts w:asciiTheme="minorHAnsi" w:eastAsiaTheme="minorEastAsia" w:hAnsiTheme="minorHAnsi" w:cstheme="minorBidi"/>
              <w:b w:val="0"/>
              <w:bCs w:val="0"/>
              <w:color w:val="auto"/>
              <w:sz w:val="22"/>
              <w:szCs w:val="22"/>
              <w:lang w:eastAsia="en-GB"/>
            </w:rPr>
          </w:pPr>
          <w:hyperlink w:anchor="_Toc433970754" w:history="1">
            <w:r w:rsidR="00AF2220" w:rsidRPr="00E47C66">
              <w:rPr>
                <w:rStyle w:val="Hyperlink"/>
              </w:rPr>
              <w:t>2.</w:t>
            </w:r>
            <w:r w:rsidR="00AF2220">
              <w:rPr>
                <w:rFonts w:asciiTheme="minorHAnsi" w:eastAsiaTheme="minorEastAsia" w:hAnsiTheme="minorHAnsi" w:cstheme="minorBidi"/>
                <w:b w:val="0"/>
                <w:bCs w:val="0"/>
                <w:color w:val="auto"/>
                <w:sz w:val="22"/>
                <w:szCs w:val="22"/>
                <w:lang w:eastAsia="en-GB"/>
              </w:rPr>
              <w:tab/>
            </w:r>
            <w:r w:rsidR="00AF2220" w:rsidRPr="00E47C66">
              <w:rPr>
                <w:rStyle w:val="Hyperlink"/>
              </w:rPr>
              <w:t>KEY DEFINITIONS AND PRINCIPLES APPLICABLE TO THIS POLICY</w:t>
            </w:r>
            <w:r w:rsidR="00AF2220">
              <w:rPr>
                <w:webHidden/>
              </w:rPr>
              <w:tab/>
            </w:r>
            <w:r w:rsidR="00AF2220">
              <w:rPr>
                <w:webHidden/>
              </w:rPr>
              <w:fldChar w:fldCharType="begin"/>
            </w:r>
            <w:r w:rsidR="00AF2220">
              <w:rPr>
                <w:webHidden/>
              </w:rPr>
              <w:instrText xml:space="preserve"> PAGEREF _Toc433970754 \h </w:instrText>
            </w:r>
            <w:r w:rsidR="00AF2220">
              <w:rPr>
                <w:webHidden/>
              </w:rPr>
            </w:r>
            <w:r w:rsidR="00AF2220">
              <w:rPr>
                <w:webHidden/>
              </w:rPr>
              <w:fldChar w:fldCharType="separate"/>
            </w:r>
            <w:r w:rsidR="00AF2220">
              <w:rPr>
                <w:webHidden/>
              </w:rPr>
              <w:t>5</w:t>
            </w:r>
            <w:r w:rsidR="00AF2220">
              <w:rPr>
                <w:webHidden/>
              </w:rPr>
              <w:fldChar w:fldCharType="end"/>
            </w:r>
          </w:hyperlink>
        </w:p>
        <w:p w14:paraId="519605C3" w14:textId="77777777" w:rsidR="00AF2220" w:rsidRDefault="00B71A7A">
          <w:pPr>
            <w:pStyle w:val="TOC2"/>
            <w:tabs>
              <w:tab w:val="left" w:pos="1440"/>
            </w:tabs>
            <w:rPr>
              <w:rFonts w:asciiTheme="minorHAnsi" w:eastAsiaTheme="minorEastAsia" w:hAnsiTheme="minorHAnsi" w:cstheme="minorBidi"/>
              <w:color w:val="auto"/>
              <w:sz w:val="22"/>
              <w:szCs w:val="22"/>
              <w:lang w:eastAsia="en-GB"/>
            </w:rPr>
          </w:pPr>
          <w:hyperlink w:anchor="_Toc433970755" w:history="1">
            <w:r w:rsidR="00AF2220" w:rsidRPr="00E47C66">
              <w:rPr>
                <w:rStyle w:val="Hyperlink"/>
              </w:rPr>
              <w:t>2.1</w:t>
            </w:r>
            <w:r w:rsidR="00AF2220">
              <w:rPr>
                <w:rFonts w:asciiTheme="minorHAnsi" w:eastAsiaTheme="minorEastAsia" w:hAnsiTheme="minorHAnsi" w:cstheme="minorBidi"/>
                <w:color w:val="auto"/>
                <w:sz w:val="22"/>
                <w:szCs w:val="22"/>
                <w:lang w:eastAsia="en-GB"/>
              </w:rPr>
              <w:tab/>
            </w:r>
            <w:r w:rsidR="00AF2220" w:rsidRPr="00E47C66">
              <w:rPr>
                <w:rStyle w:val="Hyperlink"/>
              </w:rPr>
              <w:t>Wellbeing:</w:t>
            </w:r>
            <w:r w:rsidR="00AF2220">
              <w:rPr>
                <w:webHidden/>
              </w:rPr>
              <w:tab/>
            </w:r>
            <w:r w:rsidR="00AF2220">
              <w:rPr>
                <w:webHidden/>
              </w:rPr>
              <w:fldChar w:fldCharType="begin"/>
            </w:r>
            <w:r w:rsidR="00AF2220">
              <w:rPr>
                <w:webHidden/>
              </w:rPr>
              <w:instrText xml:space="preserve"> PAGEREF _Toc433970755 \h </w:instrText>
            </w:r>
            <w:r w:rsidR="00AF2220">
              <w:rPr>
                <w:webHidden/>
              </w:rPr>
            </w:r>
            <w:r w:rsidR="00AF2220">
              <w:rPr>
                <w:webHidden/>
              </w:rPr>
              <w:fldChar w:fldCharType="separate"/>
            </w:r>
            <w:r w:rsidR="00AF2220">
              <w:rPr>
                <w:webHidden/>
              </w:rPr>
              <w:t>5</w:t>
            </w:r>
            <w:r w:rsidR="00AF2220">
              <w:rPr>
                <w:webHidden/>
              </w:rPr>
              <w:fldChar w:fldCharType="end"/>
            </w:r>
          </w:hyperlink>
        </w:p>
        <w:p w14:paraId="0367D931" w14:textId="77777777" w:rsidR="00AF2220" w:rsidRDefault="00B71A7A">
          <w:pPr>
            <w:pStyle w:val="TOC2"/>
            <w:tabs>
              <w:tab w:val="left" w:pos="1440"/>
            </w:tabs>
            <w:rPr>
              <w:rFonts w:asciiTheme="minorHAnsi" w:eastAsiaTheme="minorEastAsia" w:hAnsiTheme="minorHAnsi" w:cstheme="minorBidi"/>
              <w:color w:val="auto"/>
              <w:sz w:val="22"/>
              <w:szCs w:val="22"/>
              <w:lang w:eastAsia="en-GB"/>
            </w:rPr>
          </w:pPr>
          <w:hyperlink w:anchor="_Toc433970756" w:history="1">
            <w:r w:rsidR="00AF2220" w:rsidRPr="00E47C66">
              <w:rPr>
                <w:rStyle w:val="Hyperlink"/>
                <w:rFonts w:eastAsia="Calibri"/>
              </w:rPr>
              <w:t>2.2</w:t>
            </w:r>
            <w:r w:rsidR="00AF2220">
              <w:rPr>
                <w:rFonts w:asciiTheme="minorHAnsi" w:eastAsiaTheme="minorEastAsia" w:hAnsiTheme="minorHAnsi" w:cstheme="minorBidi"/>
                <w:color w:val="auto"/>
                <w:sz w:val="22"/>
                <w:szCs w:val="22"/>
                <w:lang w:eastAsia="en-GB"/>
              </w:rPr>
              <w:tab/>
            </w:r>
            <w:r w:rsidR="00AF2220" w:rsidRPr="00E47C66">
              <w:rPr>
                <w:rStyle w:val="Hyperlink"/>
              </w:rPr>
              <w:t>Assessment:</w:t>
            </w:r>
            <w:r w:rsidR="00AF2220">
              <w:rPr>
                <w:webHidden/>
              </w:rPr>
              <w:tab/>
            </w:r>
            <w:r w:rsidR="00AF2220">
              <w:rPr>
                <w:webHidden/>
              </w:rPr>
              <w:fldChar w:fldCharType="begin"/>
            </w:r>
            <w:r w:rsidR="00AF2220">
              <w:rPr>
                <w:webHidden/>
              </w:rPr>
              <w:instrText xml:space="preserve"> PAGEREF _Toc433970756 \h </w:instrText>
            </w:r>
            <w:r w:rsidR="00AF2220">
              <w:rPr>
                <w:webHidden/>
              </w:rPr>
            </w:r>
            <w:r w:rsidR="00AF2220">
              <w:rPr>
                <w:webHidden/>
              </w:rPr>
              <w:fldChar w:fldCharType="separate"/>
            </w:r>
            <w:r w:rsidR="00AF2220">
              <w:rPr>
                <w:webHidden/>
              </w:rPr>
              <w:t>6</w:t>
            </w:r>
            <w:r w:rsidR="00AF2220">
              <w:rPr>
                <w:webHidden/>
              </w:rPr>
              <w:fldChar w:fldCharType="end"/>
            </w:r>
          </w:hyperlink>
        </w:p>
        <w:p w14:paraId="4203EDFD" w14:textId="77777777" w:rsidR="00AF2220" w:rsidRDefault="00B71A7A">
          <w:pPr>
            <w:pStyle w:val="TOC2"/>
            <w:tabs>
              <w:tab w:val="left" w:pos="1440"/>
            </w:tabs>
            <w:rPr>
              <w:rFonts w:asciiTheme="minorHAnsi" w:eastAsiaTheme="minorEastAsia" w:hAnsiTheme="minorHAnsi" w:cstheme="minorBidi"/>
              <w:color w:val="auto"/>
              <w:sz w:val="22"/>
              <w:szCs w:val="22"/>
              <w:lang w:eastAsia="en-GB"/>
            </w:rPr>
          </w:pPr>
          <w:hyperlink w:anchor="_Toc433970757" w:history="1">
            <w:r w:rsidR="00AF2220" w:rsidRPr="00E47C66">
              <w:rPr>
                <w:rStyle w:val="Hyperlink"/>
                <w:rFonts w:eastAsia="Calibri"/>
              </w:rPr>
              <w:t>2.3</w:t>
            </w:r>
            <w:r w:rsidR="00AF2220">
              <w:rPr>
                <w:rFonts w:asciiTheme="minorHAnsi" w:eastAsiaTheme="minorEastAsia" w:hAnsiTheme="minorHAnsi" w:cstheme="minorBidi"/>
                <w:color w:val="auto"/>
                <w:sz w:val="22"/>
                <w:szCs w:val="22"/>
                <w:lang w:eastAsia="en-GB"/>
              </w:rPr>
              <w:tab/>
            </w:r>
            <w:r w:rsidR="00AF2220" w:rsidRPr="00E47C66">
              <w:rPr>
                <w:rStyle w:val="Hyperlink"/>
              </w:rPr>
              <w:t>Proportionate:</w:t>
            </w:r>
            <w:r w:rsidR="00AF2220">
              <w:rPr>
                <w:webHidden/>
              </w:rPr>
              <w:tab/>
            </w:r>
            <w:r w:rsidR="00AF2220">
              <w:rPr>
                <w:webHidden/>
              </w:rPr>
              <w:fldChar w:fldCharType="begin"/>
            </w:r>
            <w:r w:rsidR="00AF2220">
              <w:rPr>
                <w:webHidden/>
              </w:rPr>
              <w:instrText xml:space="preserve"> PAGEREF _Toc433970757 \h </w:instrText>
            </w:r>
            <w:r w:rsidR="00AF2220">
              <w:rPr>
                <w:webHidden/>
              </w:rPr>
            </w:r>
            <w:r w:rsidR="00AF2220">
              <w:rPr>
                <w:webHidden/>
              </w:rPr>
              <w:fldChar w:fldCharType="separate"/>
            </w:r>
            <w:r w:rsidR="00AF2220">
              <w:rPr>
                <w:webHidden/>
              </w:rPr>
              <w:t>6</w:t>
            </w:r>
            <w:r w:rsidR="00AF2220">
              <w:rPr>
                <w:webHidden/>
              </w:rPr>
              <w:fldChar w:fldCharType="end"/>
            </w:r>
          </w:hyperlink>
        </w:p>
        <w:p w14:paraId="2BCDDDCD" w14:textId="77777777" w:rsidR="00AF2220" w:rsidRDefault="00B71A7A">
          <w:pPr>
            <w:pStyle w:val="TOC2"/>
            <w:tabs>
              <w:tab w:val="left" w:pos="1440"/>
            </w:tabs>
            <w:rPr>
              <w:rFonts w:asciiTheme="minorHAnsi" w:eastAsiaTheme="minorEastAsia" w:hAnsiTheme="minorHAnsi" w:cstheme="minorBidi"/>
              <w:color w:val="auto"/>
              <w:sz w:val="22"/>
              <w:szCs w:val="22"/>
              <w:lang w:eastAsia="en-GB"/>
            </w:rPr>
          </w:pPr>
          <w:hyperlink w:anchor="_Toc433970758" w:history="1">
            <w:r w:rsidR="00AF2220" w:rsidRPr="00E47C66">
              <w:rPr>
                <w:rStyle w:val="Hyperlink"/>
                <w:rFonts w:eastAsia="Calibri"/>
              </w:rPr>
              <w:t>2.4</w:t>
            </w:r>
            <w:r w:rsidR="00AF2220">
              <w:rPr>
                <w:rFonts w:asciiTheme="minorHAnsi" w:eastAsiaTheme="minorEastAsia" w:hAnsiTheme="minorHAnsi" w:cstheme="minorBidi"/>
                <w:color w:val="auto"/>
                <w:sz w:val="22"/>
                <w:szCs w:val="22"/>
                <w:lang w:eastAsia="en-GB"/>
              </w:rPr>
              <w:tab/>
            </w:r>
            <w:r w:rsidR="00AF2220" w:rsidRPr="00E47C66">
              <w:rPr>
                <w:rStyle w:val="Hyperlink"/>
              </w:rPr>
              <w:t>Eligibility outcomes:</w:t>
            </w:r>
            <w:r w:rsidR="00AF2220">
              <w:rPr>
                <w:webHidden/>
              </w:rPr>
              <w:tab/>
            </w:r>
            <w:r w:rsidR="00AF2220">
              <w:rPr>
                <w:webHidden/>
              </w:rPr>
              <w:fldChar w:fldCharType="begin"/>
            </w:r>
            <w:r w:rsidR="00AF2220">
              <w:rPr>
                <w:webHidden/>
              </w:rPr>
              <w:instrText xml:space="preserve"> PAGEREF _Toc433970758 \h </w:instrText>
            </w:r>
            <w:r w:rsidR="00AF2220">
              <w:rPr>
                <w:webHidden/>
              </w:rPr>
            </w:r>
            <w:r w:rsidR="00AF2220">
              <w:rPr>
                <w:webHidden/>
              </w:rPr>
              <w:fldChar w:fldCharType="separate"/>
            </w:r>
            <w:r w:rsidR="00AF2220">
              <w:rPr>
                <w:webHidden/>
              </w:rPr>
              <w:t>6</w:t>
            </w:r>
            <w:r w:rsidR="00AF2220">
              <w:rPr>
                <w:webHidden/>
              </w:rPr>
              <w:fldChar w:fldCharType="end"/>
            </w:r>
          </w:hyperlink>
        </w:p>
        <w:p w14:paraId="13C2C19D" w14:textId="77777777" w:rsidR="00AF2220" w:rsidRDefault="00B71A7A">
          <w:pPr>
            <w:pStyle w:val="TOC2"/>
            <w:tabs>
              <w:tab w:val="left" w:pos="1440"/>
            </w:tabs>
            <w:rPr>
              <w:rFonts w:asciiTheme="minorHAnsi" w:eastAsiaTheme="minorEastAsia" w:hAnsiTheme="minorHAnsi" w:cstheme="minorBidi"/>
              <w:color w:val="auto"/>
              <w:sz w:val="22"/>
              <w:szCs w:val="22"/>
              <w:lang w:eastAsia="en-GB"/>
            </w:rPr>
          </w:pPr>
          <w:hyperlink w:anchor="_Toc433970759" w:history="1">
            <w:r w:rsidR="00AF2220" w:rsidRPr="00E47C66">
              <w:rPr>
                <w:rStyle w:val="Hyperlink"/>
              </w:rPr>
              <w:t>2.5</w:t>
            </w:r>
            <w:r w:rsidR="00AF2220">
              <w:rPr>
                <w:rFonts w:asciiTheme="minorHAnsi" w:eastAsiaTheme="minorEastAsia" w:hAnsiTheme="minorHAnsi" w:cstheme="minorBidi"/>
                <w:color w:val="auto"/>
                <w:sz w:val="22"/>
                <w:szCs w:val="22"/>
                <w:lang w:eastAsia="en-GB"/>
              </w:rPr>
              <w:tab/>
            </w:r>
            <w:r w:rsidR="00AF2220" w:rsidRPr="00E47C66">
              <w:rPr>
                <w:rStyle w:val="Hyperlink"/>
              </w:rPr>
              <w:t>Fluctuating needs</w:t>
            </w:r>
            <w:r w:rsidR="00AF2220">
              <w:rPr>
                <w:webHidden/>
              </w:rPr>
              <w:tab/>
            </w:r>
            <w:r w:rsidR="00AF2220">
              <w:rPr>
                <w:webHidden/>
              </w:rPr>
              <w:fldChar w:fldCharType="begin"/>
            </w:r>
            <w:r w:rsidR="00AF2220">
              <w:rPr>
                <w:webHidden/>
              </w:rPr>
              <w:instrText xml:space="preserve"> PAGEREF _Toc433970759 \h </w:instrText>
            </w:r>
            <w:r w:rsidR="00AF2220">
              <w:rPr>
                <w:webHidden/>
              </w:rPr>
            </w:r>
            <w:r w:rsidR="00AF2220">
              <w:rPr>
                <w:webHidden/>
              </w:rPr>
              <w:fldChar w:fldCharType="separate"/>
            </w:r>
            <w:r w:rsidR="00AF2220">
              <w:rPr>
                <w:webHidden/>
              </w:rPr>
              <w:t>6</w:t>
            </w:r>
            <w:r w:rsidR="00AF2220">
              <w:rPr>
                <w:webHidden/>
              </w:rPr>
              <w:fldChar w:fldCharType="end"/>
            </w:r>
          </w:hyperlink>
        </w:p>
        <w:p w14:paraId="318A6A18" w14:textId="77777777" w:rsidR="00AF2220" w:rsidRDefault="00B71A7A">
          <w:pPr>
            <w:pStyle w:val="TOC1"/>
            <w:tabs>
              <w:tab w:val="left" w:pos="720"/>
            </w:tabs>
            <w:rPr>
              <w:rFonts w:asciiTheme="minorHAnsi" w:eastAsiaTheme="minorEastAsia" w:hAnsiTheme="minorHAnsi" w:cstheme="minorBidi"/>
              <w:b w:val="0"/>
              <w:bCs w:val="0"/>
              <w:color w:val="auto"/>
              <w:sz w:val="22"/>
              <w:szCs w:val="22"/>
              <w:lang w:eastAsia="en-GB"/>
            </w:rPr>
          </w:pPr>
          <w:hyperlink w:anchor="_Toc433970760" w:history="1">
            <w:r w:rsidR="00AF2220" w:rsidRPr="00E47C66">
              <w:rPr>
                <w:rStyle w:val="Hyperlink"/>
              </w:rPr>
              <w:t>3.</w:t>
            </w:r>
            <w:r w:rsidR="00AF2220">
              <w:rPr>
                <w:rFonts w:asciiTheme="minorHAnsi" w:eastAsiaTheme="minorEastAsia" w:hAnsiTheme="minorHAnsi" w:cstheme="minorBidi"/>
                <w:b w:val="0"/>
                <w:bCs w:val="0"/>
                <w:color w:val="auto"/>
                <w:sz w:val="22"/>
                <w:szCs w:val="22"/>
                <w:lang w:eastAsia="en-GB"/>
              </w:rPr>
              <w:tab/>
            </w:r>
            <w:r w:rsidR="00AF2220" w:rsidRPr="00E47C66">
              <w:rPr>
                <w:rStyle w:val="Hyperlink"/>
              </w:rPr>
              <w:t>PROCEDURES</w:t>
            </w:r>
            <w:r w:rsidR="00AF2220">
              <w:rPr>
                <w:webHidden/>
              </w:rPr>
              <w:tab/>
            </w:r>
            <w:r w:rsidR="00AF2220">
              <w:rPr>
                <w:webHidden/>
              </w:rPr>
              <w:fldChar w:fldCharType="begin"/>
            </w:r>
            <w:r w:rsidR="00AF2220">
              <w:rPr>
                <w:webHidden/>
              </w:rPr>
              <w:instrText xml:space="preserve"> PAGEREF _Toc433970760 \h </w:instrText>
            </w:r>
            <w:r w:rsidR="00AF2220">
              <w:rPr>
                <w:webHidden/>
              </w:rPr>
            </w:r>
            <w:r w:rsidR="00AF2220">
              <w:rPr>
                <w:webHidden/>
              </w:rPr>
              <w:fldChar w:fldCharType="separate"/>
            </w:r>
            <w:r w:rsidR="00AF2220">
              <w:rPr>
                <w:webHidden/>
              </w:rPr>
              <w:t>7</w:t>
            </w:r>
            <w:r w:rsidR="00AF2220">
              <w:rPr>
                <w:webHidden/>
              </w:rPr>
              <w:fldChar w:fldCharType="end"/>
            </w:r>
          </w:hyperlink>
        </w:p>
        <w:p w14:paraId="2614EE31" w14:textId="77777777" w:rsidR="00AF2220" w:rsidRDefault="00B71A7A">
          <w:pPr>
            <w:pStyle w:val="TOC2"/>
            <w:rPr>
              <w:rFonts w:asciiTheme="minorHAnsi" w:eastAsiaTheme="minorEastAsia" w:hAnsiTheme="minorHAnsi" w:cstheme="minorBidi"/>
              <w:color w:val="auto"/>
              <w:sz w:val="22"/>
              <w:szCs w:val="22"/>
              <w:lang w:eastAsia="en-GB"/>
            </w:rPr>
          </w:pPr>
          <w:hyperlink w:anchor="_Toc433970761" w:history="1">
            <w:r w:rsidR="00AF2220" w:rsidRPr="00E47C66">
              <w:rPr>
                <w:rStyle w:val="Hyperlink"/>
              </w:rPr>
              <w:t>3.1 Step One</w:t>
            </w:r>
            <w:r w:rsidR="00AF2220">
              <w:rPr>
                <w:webHidden/>
              </w:rPr>
              <w:tab/>
            </w:r>
            <w:r w:rsidR="00AF2220">
              <w:rPr>
                <w:webHidden/>
              </w:rPr>
              <w:fldChar w:fldCharType="begin"/>
            </w:r>
            <w:r w:rsidR="00AF2220">
              <w:rPr>
                <w:webHidden/>
              </w:rPr>
              <w:instrText xml:space="preserve"> PAGEREF _Toc433970761 \h </w:instrText>
            </w:r>
            <w:r w:rsidR="00AF2220">
              <w:rPr>
                <w:webHidden/>
              </w:rPr>
            </w:r>
            <w:r w:rsidR="00AF2220">
              <w:rPr>
                <w:webHidden/>
              </w:rPr>
              <w:fldChar w:fldCharType="separate"/>
            </w:r>
            <w:r w:rsidR="00AF2220">
              <w:rPr>
                <w:webHidden/>
              </w:rPr>
              <w:t>7</w:t>
            </w:r>
            <w:r w:rsidR="00AF2220">
              <w:rPr>
                <w:webHidden/>
              </w:rPr>
              <w:fldChar w:fldCharType="end"/>
            </w:r>
          </w:hyperlink>
        </w:p>
        <w:p w14:paraId="0C028E9E" w14:textId="77777777" w:rsidR="00AF2220" w:rsidRDefault="00B71A7A">
          <w:pPr>
            <w:pStyle w:val="TOC2"/>
            <w:rPr>
              <w:rFonts w:asciiTheme="minorHAnsi" w:eastAsiaTheme="minorEastAsia" w:hAnsiTheme="minorHAnsi" w:cstheme="minorBidi"/>
              <w:color w:val="auto"/>
              <w:sz w:val="22"/>
              <w:szCs w:val="22"/>
              <w:lang w:eastAsia="en-GB"/>
            </w:rPr>
          </w:pPr>
          <w:hyperlink w:anchor="_Toc433970762" w:history="1">
            <w:r w:rsidR="00AF2220" w:rsidRPr="00E47C66">
              <w:rPr>
                <w:rStyle w:val="Hyperlink"/>
              </w:rPr>
              <w:t>3.2 Step Two</w:t>
            </w:r>
            <w:r w:rsidR="00AF2220">
              <w:rPr>
                <w:webHidden/>
              </w:rPr>
              <w:tab/>
            </w:r>
            <w:r w:rsidR="00AF2220">
              <w:rPr>
                <w:webHidden/>
              </w:rPr>
              <w:fldChar w:fldCharType="begin"/>
            </w:r>
            <w:r w:rsidR="00AF2220">
              <w:rPr>
                <w:webHidden/>
              </w:rPr>
              <w:instrText xml:space="preserve"> PAGEREF _Toc433970762 \h </w:instrText>
            </w:r>
            <w:r w:rsidR="00AF2220">
              <w:rPr>
                <w:webHidden/>
              </w:rPr>
            </w:r>
            <w:r w:rsidR="00AF2220">
              <w:rPr>
                <w:webHidden/>
              </w:rPr>
              <w:fldChar w:fldCharType="separate"/>
            </w:r>
            <w:r w:rsidR="00AF2220">
              <w:rPr>
                <w:webHidden/>
              </w:rPr>
              <w:t>7</w:t>
            </w:r>
            <w:r w:rsidR="00AF2220">
              <w:rPr>
                <w:webHidden/>
              </w:rPr>
              <w:fldChar w:fldCharType="end"/>
            </w:r>
          </w:hyperlink>
        </w:p>
        <w:p w14:paraId="5925FB72" w14:textId="77777777" w:rsidR="00AF2220" w:rsidRDefault="00B71A7A">
          <w:pPr>
            <w:pStyle w:val="TOC2"/>
            <w:rPr>
              <w:rFonts w:asciiTheme="minorHAnsi" w:eastAsiaTheme="minorEastAsia" w:hAnsiTheme="minorHAnsi" w:cstheme="minorBidi"/>
              <w:color w:val="auto"/>
              <w:sz w:val="22"/>
              <w:szCs w:val="22"/>
              <w:lang w:eastAsia="en-GB"/>
            </w:rPr>
          </w:pPr>
          <w:hyperlink w:anchor="_Toc433970763" w:history="1">
            <w:r w:rsidR="00AF2220" w:rsidRPr="00E47C66">
              <w:rPr>
                <w:rStyle w:val="Hyperlink"/>
              </w:rPr>
              <w:t>3.3 Step Three</w:t>
            </w:r>
            <w:r w:rsidR="00AF2220">
              <w:rPr>
                <w:webHidden/>
              </w:rPr>
              <w:tab/>
            </w:r>
            <w:r w:rsidR="00AF2220">
              <w:rPr>
                <w:webHidden/>
              </w:rPr>
              <w:fldChar w:fldCharType="begin"/>
            </w:r>
            <w:r w:rsidR="00AF2220">
              <w:rPr>
                <w:webHidden/>
              </w:rPr>
              <w:instrText xml:space="preserve"> PAGEREF _Toc433970763 \h </w:instrText>
            </w:r>
            <w:r w:rsidR="00AF2220">
              <w:rPr>
                <w:webHidden/>
              </w:rPr>
            </w:r>
            <w:r w:rsidR="00AF2220">
              <w:rPr>
                <w:webHidden/>
              </w:rPr>
              <w:fldChar w:fldCharType="separate"/>
            </w:r>
            <w:r w:rsidR="00AF2220">
              <w:rPr>
                <w:webHidden/>
              </w:rPr>
              <w:t>9</w:t>
            </w:r>
            <w:r w:rsidR="00AF2220">
              <w:rPr>
                <w:webHidden/>
              </w:rPr>
              <w:fldChar w:fldCharType="end"/>
            </w:r>
          </w:hyperlink>
        </w:p>
        <w:p w14:paraId="212C1929" w14:textId="77777777" w:rsidR="00AF2220" w:rsidRDefault="00B71A7A">
          <w:pPr>
            <w:pStyle w:val="TOC1"/>
            <w:tabs>
              <w:tab w:val="left" w:pos="720"/>
            </w:tabs>
            <w:rPr>
              <w:rFonts w:asciiTheme="minorHAnsi" w:eastAsiaTheme="minorEastAsia" w:hAnsiTheme="minorHAnsi" w:cstheme="minorBidi"/>
              <w:b w:val="0"/>
              <w:bCs w:val="0"/>
              <w:color w:val="auto"/>
              <w:sz w:val="22"/>
              <w:szCs w:val="22"/>
              <w:lang w:eastAsia="en-GB"/>
            </w:rPr>
          </w:pPr>
          <w:hyperlink w:anchor="_Toc433970764" w:history="1">
            <w:r w:rsidR="00AF2220" w:rsidRPr="00E47C66">
              <w:rPr>
                <w:rStyle w:val="Hyperlink"/>
              </w:rPr>
              <w:t>4.</w:t>
            </w:r>
            <w:r w:rsidR="00AF2220">
              <w:rPr>
                <w:rFonts w:asciiTheme="minorHAnsi" w:eastAsiaTheme="minorEastAsia" w:hAnsiTheme="minorHAnsi" w:cstheme="minorBidi"/>
                <w:b w:val="0"/>
                <w:bCs w:val="0"/>
                <w:color w:val="auto"/>
                <w:sz w:val="22"/>
                <w:szCs w:val="22"/>
                <w:lang w:eastAsia="en-GB"/>
              </w:rPr>
              <w:tab/>
            </w:r>
            <w:r w:rsidR="00AF2220" w:rsidRPr="00E47C66">
              <w:rPr>
                <w:rStyle w:val="Hyperlink"/>
              </w:rPr>
              <w:t>FLOW CHARTS/ DIAGRAMS OR EXAMPLES</w:t>
            </w:r>
            <w:r w:rsidR="00AF2220">
              <w:rPr>
                <w:webHidden/>
              </w:rPr>
              <w:tab/>
            </w:r>
            <w:r w:rsidR="00AF2220">
              <w:rPr>
                <w:webHidden/>
              </w:rPr>
              <w:fldChar w:fldCharType="begin"/>
            </w:r>
            <w:r w:rsidR="00AF2220">
              <w:rPr>
                <w:webHidden/>
              </w:rPr>
              <w:instrText xml:space="preserve"> PAGEREF _Toc433970764 \h </w:instrText>
            </w:r>
            <w:r w:rsidR="00AF2220">
              <w:rPr>
                <w:webHidden/>
              </w:rPr>
            </w:r>
            <w:r w:rsidR="00AF2220">
              <w:rPr>
                <w:webHidden/>
              </w:rPr>
              <w:fldChar w:fldCharType="separate"/>
            </w:r>
            <w:r w:rsidR="00AF2220">
              <w:rPr>
                <w:webHidden/>
              </w:rPr>
              <w:t>11</w:t>
            </w:r>
            <w:r w:rsidR="00AF2220">
              <w:rPr>
                <w:webHidden/>
              </w:rPr>
              <w:fldChar w:fldCharType="end"/>
            </w:r>
          </w:hyperlink>
        </w:p>
        <w:p w14:paraId="33CDFE15" w14:textId="77777777" w:rsidR="00AF2220" w:rsidRDefault="00B71A7A">
          <w:pPr>
            <w:pStyle w:val="TOC1"/>
            <w:tabs>
              <w:tab w:val="left" w:pos="720"/>
            </w:tabs>
            <w:rPr>
              <w:rFonts w:asciiTheme="minorHAnsi" w:eastAsiaTheme="minorEastAsia" w:hAnsiTheme="minorHAnsi" w:cstheme="minorBidi"/>
              <w:b w:val="0"/>
              <w:bCs w:val="0"/>
              <w:color w:val="auto"/>
              <w:sz w:val="22"/>
              <w:szCs w:val="22"/>
              <w:lang w:eastAsia="en-GB"/>
            </w:rPr>
          </w:pPr>
          <w:hyperlink w:anchor="_Toc433970765" w:history="1">
            <w:r w:rsidR="00AF2220" w:rsidRPr="00E47C66">
              <w:rPr>
                <w:rStyle w:val="Hyperlink"/>
              </w:rPr>
              <w:t>5.</w:t>
            </w:r>
            <w:r w:rsidR="00AF2220">
              <w:rPr>
                <w:rFonts w:asciiTheme="minorHAnsi" w:eastAsiaTheme="minorEastAsia" w:hAnsiTheme="minorHAnsi" w:cstheme="minorBidi"/>
                <w:b w:val="0"/>
                <w:bCs w:val="0"/>
                <w:color w:val="auto"/>
                <w:sz w:val="22"/>
                <w:szCs w:val="22"/>
                <w:lang w:eastAsia="en-GB"/>
              </w:rPr>
              <w:tab/>
            </w:r>
            <w:r w:rsidR="00AF2220" w:rsidRPr="00E47C66">
              <w:rPr>
                <w:rStyle w:val="Hyperlink"/>
              </w:rPr>
              <w:t>DOCUMENT HISTORY</w:t>
            </w:r>
            <w:r w:rsidR="00AF2220">
              <w:rPr>
                <w:webHidden/>
              </w:rPr>
              <w:tab/>
            </w:r>
            <w:r w:rsidR="00AF2220">
              <w:rPr>
                <w:webHidden/>
              </w:rPr>
              <w:fldChar w:fldCharType="begin"/>
            </w:r>
            <w:r w:rsidR="00AF2220">
              <w:rPr>
                <w:webHidden/>
              </w:rPr>
              <w:instrText xml:space="preserve"> PAGEREF _Toc433970765 \h </w:instrText>
            </w:r>
            <w:r w:rsidR="00AF2220">
              <w:rPr>
                <w:webHidden/>
              </w:rPr>
            </w:r>
            <w:r w:rsidR="00AF2220">
              <w:rPr>
                <w:webHidden/>
              </w:rPr>
              <w:fldChar w:fldCharType="separate"/>
            </w:r>
            <w:r w:rsidR="00AF2220">
              <w:rPr>
                <w:webHidden/>
              </w:rPr>
              <w:t>15</w:t>
            </w:r>
            <w:r w:rsidR="00AF2220">
              <w:rPr>
                <w:webHidden/>
              </w:rPr>
              <w:fldChar w:fldCharType="end"/>
            </w:r>
          </w:hyperlink>
        </w:p>
        <w:p w14:paraId="3E4CB79F" w14:textId="77777777" w:rsidR="0003334A" w:rsidRDefault="0003334A" w:rsidP="00730247">
          <w:r>
            <w:rPr>
              <w:b/>
              <w:bCs/>
              <w:noProof/>
            </w:rPr>
            <w:fldChar w:fldCharType="end"/>
          </w:r>
        </w:p>
      </w:sdtContent>
    </w:sdt>
    <w:p w14:paraId="202D2DEC" w14:textId="77777777" w:rsidR="006D7BB1" w:rsidRDefault="006D7BB1" w:rsidP="00730247">
      <w:pPr>
        <w:pStyle w:val="TOCHeader"/>
        <w:spacing w:before="0"/>
        <w:rPr>
          <w:sz w:val="40"/>
          <w:szCs w:val="40"/>
        </w:rPr>
      </w:pPr>
    </w:p>
    <w:p w14:paraId="00478470" w14:textId="77777777" w:rsidR="006D7BB1" w:rsidRPr="00BD6097" w:rsidRDefault="006D7BB1" w:rsidP="00730247"/>
    <w:p w14:paraId="52B07E06" w14:textId="77777777" w:rsidR="00075B93" w:rsidRDefault="00075B93" w:rsidP="00730247"/>
    <w:p w14:paraId="57DF9501" w14:textId="77777777" w:rsidR="00075B93" w:rsidRPr="00075B93" w:rsidRDefault="00075B93" w:rsidP="00730247"/>
    <w:p w14:paraId="37643403" w14:textId="77777777" w:rsidR="00075B93" w:rsidRPr="00075B93" w:rsidRDefault="00075B93" w:rsidP="00730247"/>
    <w:p w14:paraId="1A2C191B" w14:textId="77777777" w:rsidR="00075B93" w:rsidRPr="00075B93" w:rsidRDefault="00075B93" w:rsidP="00730247"/>
    <w:p w14:paraId="28CBD543" w14:textId="77777777" w:rsidR="00075B93" w:rsidRPr="00075B93" w:rsidRDefault="00075B93" w:rsidP="00730247"/>
    <w:p w14:paraId="2EC12483" w14:textId="77777777" w:rsidR="00075B93" w:rsidRPr="00075B93" w:rsidRDefault="00075B93" w:rsidP="00730247"/>
    <w:p w14:paraId="42A27FC5" w14:textId="77777777" w:rsidR="00075B93" w:rsidRPr="00075B93" w:rsidRDefault="00075B93" w:rsidP="00730247"/>
    <w:p w14:paraId="6F0C7BA9" w14:textId="77777777" w:rsidR="00075B93" w:rsidRPr="00075B93" w:rsidRDefault="00075B93" w:rsidP="00730247"/>
    <w:p w14:paraId="4CF0ED18" w14:textId="77777777" w:rsidR="00075B93" w:rsidRPr="00075B93" w:rsidRDefault="00075B93" w:rsidP="00730247"/>
    <w:p w14:paraId="51C47E5F" w14:textId="77777777" w:rsidR="00075B93" w:rsidRPr="00075B93" w:rsidRDefault="00075B93" w:rsidP="00730247"/>
    <w:p w14:paraId="7A30D561" w14:textId="77777777" w:rsidR="00075B93" w:rsidRDefault="00075B93" w:rsidP="00730247"/>
    <w:p w14:paraId="3E76E665" w14:textId="77777777" w:rsidR="00075B93" w:rsidRDefault="00075B93" w:rsidP="00730247">
      <w:pPr>
        <w:tabs>
          <w:tab w:val="left" w:pos="2200"/>
        </w:tabs>
      </w:pPr>
      <w:r>
        <w:tab/>
      </w:r>
    </w:p>
    <w:p w14:paraId="727189C7" w14:textId="77777777" w:rsidR="006D7BB1" w:rsidRPr="00075B93" w:rsidRDefault="00075B93" w:rsidP="00730247">
      <w:pPr>
        <w:tabs>
          <w:tab w:val="left" w:pos="2200"/>
        </w:tabs>
        <w:sectPr w:rsidR="006D7BB1" w:rsidRPr="00075B93" w:rsidSect="00EC34EA">
          <w:pgSz w:w="11900" w:h="16840" w:code="9"/>
          <w:pgMar w:top="1440" w:right="1440" w:bottom="1440" w:left="1440" w:header="283" w:footer="283" w:gutter="0"/>
          <w:pgNumType w:start="1"/>
          <w:cols w:space="292"/>
          <w:docGrid w:linePitch="326"/>
        </w:sectPr>
      </w:pPr>
      <w:r>
        <w:tab/>
      </w:r>
    </w:p>
    <w:p w14:paraId="08BF9660" w14:textId="77777777" w:rsidR="00704283" w:rsidRPr="008C54B2" w:rsidRDefault="00425B42" w:rsidP="00730247">
      <w:pPr>
        <w:pStyle w:val="Heading1"/>
        <w:spacing w:before="0"/>
        <w:rPr>
          <w:rFonts w:cs="Arial"/>
          <w:sz w:val="36"/>
          <w:szCs w:val="36"/>
        </w:rPr>
      </w:pPr>
      <w:bookmarkStart w:id="91" w:name="_Toc426987059"/>
      <w:bookmarkStart w:id="92" w:name="_Toc433970752"/>
      <w:bookmarkStart w:id="93" w:name="_Toc304199309"/>
      <w:bookmarkEnd w:id="90"/>
      <w:r w:rsidRPr="008C54B2">
        <w:rPr>
          <w:rFonts w:cs="Arial"/>
          <w:sz w:val="36"/>
          <w:szCs w:val="36"/>
        </w:rPr>
        <w:lastRenderedPageBreak/>
        <w:t>POLICY VERSION CONTROL</w:t>
      </w:r>
      <w:bookmarkEnd w:id="91"/>
      <w:bookmarkEnd w:id="92"/>
    </w:p>
    <w:tbl>
      <w:tblPr>
        <w:tblStyle w:val="TableGrid"/>
        <w:tblW w:w="0" w:type="auto"/>
        <w:tblLook w:val="04A0" w:firstRow="1" w:lastRow="0" w:firstColumn="1" w:lastColumn="0" w:noHBand="0" w:noVBand="1"/>
      </w:tblPr>
      <w:tblGrid>
        <w:gridCol w:w="2563"/>
        <w:gridCol w:w="2394"/>
        <w:gridCol w:w="1701"/>
        <w:gridCol w:w="2352"/>
      </w:tblGrid>
      <w:tr w:rsidR="00704283" w:rsidRPr="008C54B2" w14:paraId="507AB60A" w14:textId="77777777" w:rsidTr="00D81C13">
        <w:tc>
          <w:tcPr>
            <w:tcW w:w="2563" w:type="dxa"/>
            <w:shd w:val="clear" w:color="auto" w:fill="BFBFBF" w:themeFill="background1" w:themeFillShade="BF"/>
          </w:tcPr>
          <w:p w14:paraId="38F896C0" w14:textId="77777777" w:rsidR="00704283" w:rsidRPr="008C54B2" w:rsidRDefault="00704283" w:rsidP="00730247">
            <w:pPr>
              <w:pStyle w:val="TOCHeader"/>
              <w:spacing w:before="0"/>
              <w:rPr>
                <w:rFonts w:cs="Arial"/>
                <w:sz w:val="22"/>
                <w:szCs w:val="22"/>
              </w:rPr>
            </w:pPr>
            <w:r w:rsidRPr="008C54B2">
              <w:rPr>
                <w:rFonts w:cs="Arial"/>
                <w:sz w:val="22"/>
                <w:szCs w:val="22"/>
              </w:rPr>
              <w:t>POLICY NAME</w:t>
            </w:r>
          </w:p>
        </w:tc>
        <w:tc>
          <w:tcPr>
            <w:tcW w:w="6447" w:type="dxa"/>
            <w:gridSpan w:val="3"/>
          </w:tcPr>
          <w:p w14:paraId="33BC0E3B" w14:textId="77777777" w:rsidR="00704283" w:rsidRPr="008C54B2" w:rsidRDefault="00C41F59" w:rsidP="00730247">
            <w:pPr>
              <w:pStyle w:val="TOCHeader"/>
              <w:spacing w:before="0"/>
              <w:rPr>
                <w:rFonts w:cs="Arial"/>
                <w:sz w:val="22"/>
                <w:szCs w:val="22"/>
              </w:rPr>
            </w:pPr>
            <w:r w:rsidRPr="008C54B2">
              <w:rPr>
                <w:rFonts w:cs="Arial"/>
                <w:sz w:val="22"/>
                <w:szCs w:val="22"/>
              </w:rPr>
              <w:t>Eligibility Criteria</w:t>
            </w:r>
          </w:p>
        </w:tc>
      </w:tr>
      <w:tr w:rsidR="00704283" w:rsidRPr="008C54B2" w14:paraId="6463C154" w14:textId="77777777" w:rsidTr="00D81C13">
        <w:tc>
          <w:tcPr>
            <w:tcW w:w="2563" w:type="dxa"/>
            <w:shd w:val="clear" w:color="auto" w:fill="BFBFBF" w:themeFill="background1" w:themeFillShade="BF"/>
          </w:tcPr>
          <w:p w14:paraId="0EA677DA" w14:textId="77777777" w:rsidR="00704283" w:rsidRPr="008C54B2" w:rsidRDefault="00704283" w:rsidP="00730247">
            <w:pPr>
              <w:pStyle w:val="TOCHeader"/>
              <w:spacing w:before="0"/>
              <w:rPr>
                <w:rFonts w:cs="Arial"/>
                <w:sz w:val="22"/>
                <w:szCs w:val="22"/>
              </w:rPr>
            </w:pPr>
            <w:r w:rsidRPr="008C54B2">
              <w:rPr>
                <w:rFonts w:cs="Arial"/>
                <w:sz w:val="22"/>
                <w:szCs w:val="22"/>
              </w:rPr>
              <w:t>Document Description</w:t>
            </w:r>
          </w:p>
        </w:tc>
        <w:tc>
          <w:tcPr>
            <w:tcW w:w="6447" w:type="dxa"/>
            <w:gridSpan w:val="3"/>
          </w:tcPr>
          <w:p w14:paraId="23508DFC" w14:textId="79D848DA" w:rsidR="00704283" w:rsidRPr="008C54B2" w:rsidRDefault="00786573" w:rsidP="00730247">
            <w:pPr>
              <w:pStyle w:val="TOCHeader"/>
              <w:spacing w:before="0"/>
              <w:rPr>
                <w:rFonts w:cs="Arial"/>
                <w:sz w:val="22"/>
                <w:szCs w:val="22"/>
              </w:rPr>
            </w:pPr>
            <w:r w:rsidRPr="008C54B2">
              <w:rPr>
                <w:rFonts w:cs="Arial"/>
                <w:sz w:val="22"/>
                <w:szCs w:val="22"/>
              </w:rPr>
              <w:t xml:space="preserve">This document sets out </w:t>
            </w:r>
            <w:r w:rsidR="00DA149E">
              <w:rPr>
                <w:rFonts w:cs="Arial"/>
                <w:sz w:val="22"/>
                <w:szCs w:val="22"/>
              </w:rPr>
              <w:t>the Council</w:t>
            </w:r>
            <w:r w:rsidRPr="008C54B2">
              <w:rPr>
                <w:rFonts w:cs="Arial"/>
                <w:sz w:val="22"/>
                <w:szCs w:val="22"/>
              </w:rPr>
              <w:t>'s response to t</w:t>
            </w:r>
            <w:r w:rsidR="00C41F59" w:rsidRPr="008C54B2">
              <w:rPr>
                <w:rFonts w:cs="Arial"/>
                <w:sz w:val="22"/>
                <w:szCs w:val="22"/>
              </w:rPr>
              <w:t xml:space="preserve">he Care Act 2014 national eligibility criteria, </w:t>
            </w:r>
            <w:r w:rsidRPr="008C54B2">
              <w:rPr>
                <w:rFonts w:cs="Arial"/>
                <w:sz w:val="22"/>
                <w:szCs w:val="22"/>
              </w:rPr>
              <w:t xml:space="preserve">which </w:t>
            </w:r>
            <w:r w:rsidR="00C41F59" w:rsidRPr="008C54B2">
              <w:rPr>
                <w:rFonts w:cs="Arial"/>
                <w:sz w:val="22"/>
                <w:szCs w:val="22"/>
              </w:rPr>
              <w:t>set</w:t>
            </w:r>
            <w:r w:rsidRPr="008C54B2">
              <w:rPr>
                <w:rFonts w:cs="Arial"/>
                <w:sz w:val="22"/>
                <w:szCs w:val="22"/>
              </w:rPr>
              <w:t>s</w:t>
            </w:r>
            <w:r w:rsidR="00C41F59" w:rsidRPr="008C54B2">
              <w:rPr>
                <w:rFonts w:cs="Arial"/>
                <w:sz w:val="22"/>
                <w:szCs w:val="22"/>
              </w:rPr>
              <w:t xml:space="preserve"> a minimum threshold for adult</w:t>
            </w:r>
            <w:r w:rsidRPr="008C54B2">
              <w:rPr>
                <w:rFonts w:cs="Arial"/>
                <w:sz w:val="22"/>
                <w:szCs w:val="22"/>
              </w:rPr>
              <w:t>'s</w:t>
            </w:r>
            <w:r w:rsidR="00C41F59" w:rsidRPr="008C54B2">
              <w:rPr>
                <w:rFonts w:cs="Arial"/>
                <w:sz w:val="22"/>
                <w:szCs w:val="22"/>
              </w:rPr>
              <w:t xml:space="preserve"> care and support and carer support.</w:t>
            </w:r>
          </w:p>
        </w:tc>
      </w:tr>
      <w:tr w:rsidR="00704283" w:rsidRPr="008C54B2" w14:paraId="406BC3D6" w14:textId="77777777" w:rsidTr="00D81C13">
        <w:tc>
          <w:tcPr>
            <w:tcW w:w="2563" w:type="dxa"/>
            <w:shd w:val="clear" w:color="auto" w:fill="BFBFBF" w:themeFill="background1" w:themeFillShade="BF"/>
          </w:tcPr>
          <w:p w14:paraId="61FCA9FA" w14:textId="77777777" w:rsidR="00704283" w:rsidRPr="008C54B2" w:rsidRDefault="00D81C13" w:rsidP="00730247">
            <w:pPr>
              <w:pStyle w:val="TOCHeader"/>
              <w:spacing w:before="0"/>
              <w:rPr>
                <w:rFonts w:cs="Arial"/>
                <w:sz w:val="22"/>
                <w:szCs w:val="22"/>
              </w:rPr>
            </w:pPr>
            <w:r w:rsidRPr="008C54B2">
              <w:rPr>
                <w:rFonts w:cs="Arial"/>
                <w:sz w:val="22"/>
                <w:szCs w:val="22"/>
              </w:rPr>
              <w:t>Document Owner</w:t>
            </w:r>
          </w:p>
          <w:p w14:paraId="3511BC54" w14:textId="77777777" w:rsidR="00704283" w:rsidRPr="008C54B2" w:rsidRDefault="00704283" w:rsidP="00730247">
            <w:pPr>
              <w:pStyle w:val="TOCHeader"/>
              <w:numPr>
                <w:ilvl w:val="0"/>
                <w:numId w:val="5"/>
              </w:numPr>
              <w:spacing w:before="0"/>
              <w:rPr>
                <w:rFonts w:cs="Arial"/>
                <w:sz w:val="22"/>
                <w:szCs w:val="22"/>
              </w:rPr>
            </w:pPr>
            <w:r w:rsidRPr="008C54B2">
              <w:rPr>
                <w:rFonts w:cs="Arial"/>
                <w:sz w:val="22"/>
                <w:szCs w:val="22"/>
              </w:rPr>
              <w:t>O</w:t>
            </w:r>
            <w:r w:rsidR="00D81C13" w:rsidRPr="008C54B2">
              <w:rPr>
                <w:rFonts w:cs="Arial"/>
                <w:sz w:val="22"/>
                <w:szCs w:val="22"/>
              </w:rPr>
              <w:t xml:space="preserve">fficer, position </w:t>
            </w:r>
            <w:r w:rsidRPr="008C54B2">
              <w:rPr>
                <w:rFonts w:cs="Arial"/>
                <w:sz w:val="22"/>
                <w:szCs w:val="22"/>
              </w:rPr>
              <w:t>and contact details</w:t>
            </w:r>
          </w:p>
        </w:tc>
        <w:tc>
          <w:tcPr>
            <w:tcW w:w="6447" w:type="dxa"/>
            <w:gridSpan w:val="3"/>
          </w:tcPr>
          <w:p w14:paraId="0472BA8F" w14:textId="77777777" w:rsidR="00704283" w:rsidRPr="008C54B2" w:rsidRDefault="00704283" w:rsidP="00730247">
            <w:pPr>
              <w:pStyle w:val="TOCHeader"/>
              <w:spacing w:before="0"/>
              <w:rPr>
                <w:rFonts w:cs="Arial"/>
                <w:sz w:val="22"/>
                <w:szCs w:val="22"/>
              </w:rPr>
            </w:pPr>
          </w:p>
        </w:tc>
      </w:tr>
      <w:tr w:rsidR="005F56E0" w:rsidRPr="008C54B2" w14:paraId="2B1E25A4" w14:textId="77777777" w:rsidTr="005F56E0">
        <w:tc>
          <w:tcPr>
            <w:tcW w:w="2563" w:type="dxa"/>
            <w:shd w:val="clear" w:color="auto" w:fill="BFBFBF" w:themeFill="background1" w:themeFillShade="BF"/>
          </w:tcPr>
          <w:p w14:paraId="0144B1F4" w14:textId="77777777" w:rsidR="005F56E0" w:rsidRPr="008C54B2" w:rsidRDefault="005F56E0" w:rsidP="00730247">
            <w:pPr>
              <w:pStyle w:val="TOCHeader"/>
              <w:spacing w:before="0"/>
              <w:rPr>
                <w:rFonts w:cs="Arial"/>
                <w:sz w:val="22"/>
                <w:szCs w:val="22"/>
              </w:rPr>
            </w:pPr>
            <w:r w:rsidRPr="008C54B2">
              <w:rPr>
                <w:rFonts w:cs="Arial"/>
                <w:sz w:val="22"/>
                <w:szCs w:val="22"/>
              </w:rPr>
              <w:t>Document Author</w:t>
            </w:r>
          </w:p>
        </w:tc>
        <w:tc>
          <w:tcPr>
            <w:tcW w:w="2394" w:type="dxa"/>
          </w:tcPr>
          <w:p w14:paraId="436B7C83" w14:textId="77777777" w:rsidR="005F56E0" w:rsidRPr="008C54B2" w:rsidRDefault="005F56E0" w:rsidP="00730247">
            <w:pPr>
              <w:pStyle w:val="TOCHeader"/>
              <w:spacing w:before="0"/>
              <w:rPr>
                <w:rFonts w:cs="Arial"/>
                <w:sz w:val="22"/>
                <w:szCs w:val="22"/>
              </w:rPr>
            </w:pPr>
            <w:r w:rsidRPr="008C54B2">
              <w:rPr>
                <w:rFonts w:cs="Arial"/>
                <w:sz w:val="22"/>
                <w:szCs w:val="22"/>
              </w:rPr>
              <w:t>Linda Thomas</w:t>
            </w:r>
          </w:p>
        </w:tc>
        <w:tc>
          <w:tcPr>
            <w:tcW w:w="1701" w:type="dxa"/>
            <w:shd w:val="clear" w:color="auto" w:fill="BFBFBF" w:themeFill="background1" w:themeFillShade="BF"/>
          </w:tcPr>
          <w:p w14:paraId="0D948124" w14:textId="77777777" w:rsidR="005F56E0" w:rsidRPr="008C54B2" w:rsidRDefault="005F56E0" w:rsidP="00730247">
            <w:pPr>
              <w:pStyle w:val="TOCHeader"/>
              <w:spacing w:before="0"/>
              <w:rPr>
                <w:rFonts w:cs="Arial"/>
                <w:sz w:val="22"/>
                <w:szCs w:val="22"/>
              </w:rPr>
            </w:pPr>
            <w:r w:rsidRPr="008C54B2">
              <w:rPr>
                <w:rFonts w:cs="Arial"/>
                <w:sz w:val="22"/>
                <w:szCs w:val="22"/>
              </w:rPr>
              <w:t>Date</w:t>
            </w:r>
          </w:p>
        </w:tc>
        <w:tc>
          <w:tcPr>
            <w:tcW w:w="2352" w:type="dxa"/>
          </w:tcPr>
          <w:p w14:paraId="152AEEF7" w14:textId="5BCC8EC4" w:rsidR="005F56E0" w:rsidRPr="008C54B2" w:rsidRDefault="00745949" w:rsidP="00730247">
            <w:pPr>
              <w:pStyle w:val="TOCHeader"/>
              <w:spacing w:before="0"/>
              <w:rPr>
                <w:rFonts w:cs="Arial"/>
                <w:sz w:val="22"/>
                <w:szCs w:val="22"/>
              </w:rPr>
            </w:pPr>
            <w:r>
              <w:rPr>
                <w:rFonts w:cs="Arial"/>
                <w:sz w:val="22"/>
                <w:szCs w:val="22"/>
              </w:rPr>
              <w:t>2</w:t>
            </w:r>
            <w:r w:rsidR="00F71CA7">
              <w:rPr>
                <w:rFonts w:cs="Arial"/>
                <w:sz w:val="22"/>
                <w:szCs w:val="22"/>
              </w:rPr>
              <w:t>9</w:t>
            </w:r>
            <w:r>
              <w:rPr>
                <w:rFonts w:cs="Arial"/>
                <w:sz w:val="22"/>
                <w:szCs w:val="22"/>
              </w:rPr>
              <w:t xml:space="preserve"> October 2015</w:t>
            </w:r>
          </w:p>
        </w:tc>
      </w:tr>
      <w:tr w:rsidR="00704283" w:rsidRPr="008C54B2" w14:paraId="0FD9B2D3" w14:textId="77777777" w:rsidTr="00D81C13">
        <w:tc>
          <w:tcPr>
            <w:tcW w:w="2563" w:type="dxa"/>
            <w:shd w:val="clear" w:color="auto" w:fill="BFBFBF" w:themeFill="background1" w:themeFillShade="BF"/>
          </w:tcPr>
          <w:p w14:paraId="3E96C8FD" w14:textId="77777777" w:rsidR="00704283" w:rsidRPr="008C54B2" w:rsidRDefault="00704283" w:rsidP="00730247">
            <w:pPr>
              <w:pStyle w:val="TOCHeader"/>
              <w:spacing w:before="0"/>
              <w:rPr>
                <w:rFonts w:cs="Arial"/>
                <w:sz w:val="22"/>
                <w:szCs w:val="22"/>
              </w:rPr>
            </w:pPr>
            <w:r w:rsidRPr="008C54B2">
              <w:rPr>
                <w:rFonts w:cs="Arial"/>
                <w:sz w:val="22"/>
                <w:szCs w:val="22"/>
              </w:rPr>
              <w:t>Status</w:t>
            </w:r>
          </w:p>
          <w:p w14:paraId="39A96588" w14:textId="77777777" w:rsidR="00704283" w:rsidRPr="008C54B2" w:rsidRDefault="00704283" w:rsidP="00730247">
            <w:pPr>
              <w:pStyle w:val="TOCHeader"/>
              <w:spacing w:before="0"/>
              <w:rPr>
                <w:rFonts w:cs="Arial"/>
                <w:sz w:val="22"/>
                <w:szCs w:val="22"/>
              </w:rPr>
            </w:pPr>
            <w:r w:rsidRPr="008C54B2">
              <w:rPr>
                <w:rFonts w:cs="Arial"/>
                <w:sz w:val="22"/>
                <w:szCs w:val="22"/>
              </w:rPr>
              <w:t>(Draft/</w:t>
            </w:r>
            <w:r w:rsidR="005F56E0" w:rsidRPr="008C54B2">
              <w:rPr>
                <w:rFonts w:cs="Arial"/>
                <w:sz w:val="22"/>
                <w:szCs w:val="22"/>
              </w:rPr>
              <w:t>Live/</w:t>
            </w:r>
            <w:r w:rsidRPr="008C54B2">
              <w:rPr>
                <w:rFonts w:cs="Arial"/>
                <w:sz w:val="22"/>
                <w:szCs w:val="22"/>
              </w:rPr>
              <w:t>Withdrawn)</w:t>
            </w:r>
          </w:p>
        </w:tc>
        <w:tc>
          <w:tcPr>
            <w:tcW w:w="2394" w:type="dxa"/>
          </w:tcPr>
          <w:p w14:paraId="32A8E128" w14:textId="77777777" w:rsidR="00704283" w:rsidRPr="008C54B2" w:rsidRDefault="005F56E0" w:rsidP="00730247">
            <w:pPr>
              <w:pStyle w:val="TOCHeader"/>
              <w:spacing w:before="0"/>
              <w:rPr>
                <w:rFonts w:cs="Arial"/>
                <w:sz w:val="22"/>
                <w:szCs w:val="22"/>
              </w:rPr>
            </w:pPr>
            <w:r w:rsidRPr="008C54B2">
              <w:rPr>
                <w:rFonts w:cs="Arial"/>
                <w:sz w:val="22"/>
                <w:szCs w:val="22"/>
              </w:rPr>
              <w:t>Draft</w:t>
            </w:r>
          </w:p>
        </w:tc>
        <w:tc>
          <w:tcPr>
            <w:tcW w:w="1701" w:type="dxa"/>
            <w:shd w:val="clear" w:color="auto" w:fill="BFBFBF" w:themeFill="background1" w:themeFillShade="BF"/>
          </w:tcPr>
          <w:p w14:paraId="13D291B4" w14:textId="77777777" w:rsidR="00704283" w:rsidRPr="008C54B2" w:rsidRDefault="00704283" w:rsidP="00730247">
            <w:pPr>
              <w:pStyle w:val="TOCHeader"/>
              <w:spacing w:before="0"/>
              <w:rPr>
                <w:rFonts w:cs="Arial"/>
                <w:sz w:val="22"/>
                <w:szCs w:val="22"/>
              </w:rPr>
            </w:pPr>
            <w:r w:rsidRPr="008C54B2">
              <w:rPr>
                <w:rFonts w:cs="Arial"/>
                <w:sz w:val="22"/>
                <w:szCs w:val="22"/>
              </w:rPr>
              <w:t>Version</w:t>
            </w:r>
          </w:p>
        </w:tc>
        <w:tc>
          <w:tcPr>
            <w:tcW w:w="2352" w:type="dxa"/>
          </w:tcPr>
          <w:p w14:paraId="102C5586" w14:textId="4B7A2611" w:rsidR="00704283" w:rsidRPr="008C54B2" w:rsidRDefault="009965EB" w:rsidP="00730247">
            <w:pPr>
              <w:pStyle w:val="TOCHeader"/>
              <w:spacing w:before="0"/>
              <w:rPr>
                <w:rFonts w:cs="Arial"/>
                <w:sz w:val="22"/>
                <w:szCs w:val="22"/>
              </w:rPr>
            </w:pPr>
            <w:r>
              <w:rPr>
                <w:rFonts w:cs="Arial"/>
                <w:sz w:val="22"/>
                <w:szCs w:val="22"/>
              </w:rPr>
              <w:t>0.</w:t>
            </w:r>
            <w:r w:rsidR="00F71CA7">
              <w:rPr>
                <w:rFonts w:cs="Arial"/>
                <w:sz w:val="22"/>
                <w:szCs w:val="22"/>
              </w:rPr>
              <w:t>3</w:t>
            </w:r>
          </w:p>
        </w:tc>
      </w:tr>
      <w:tr w:rsidR="00704283" w:rsidRPr="008C54B2" w14:paraId="7ECEA5F7" w14:textId="77777777" w:rsidTr="00D81C13">
        <w:tc>
          <w:tcPr>
            <w:tcW w:w="2563" w:type="dxa"/>
            <w:shd w:val="clear" w:color="auto" w:fill="BFBFBF" w:themeFill="background1" w:themeFillShade="BF"/>
          </w:tcPr>
          <w:p w14:paraId="2DAE0486" w14:textId="77777777" w:rsidR="00704283" w:rsidRPr="008C54B2" w:rsidRDefault="00704283" w:rsidP="00730247">
            <w:pPr>
              <w:pStyle w:val="TOCHeader"/>
              <w:spacing w:before="0"/>
              <w:rPr>
                <w:rFonts w:cs="Arial"/>
                <w:sz w:val="22"/>
                <w:szCs w:val="22"/>
              </w:rPr>
            </w:pPr>
            <w:r w:rsidRPr="008C54B2">
              <w:rPr>
                <w:rFonts w:cs="Arial"/>
                <w:sz w:val="22"/>
                <w:szCs w:val="22"/>
              </w:rPr>
              <w:t>Last Review Date</w:t>
            </w:r>
          </w:p>
        </w:tc>
        <w:tc>
          <w:tcPr>
            <w:tcW w:w="2394" w:type="dxa"/>
          </w:tcPr>
          <w:p w14:paraId="07F0412E" w14:textId="77777777" w:rsidR="00704283" w:rsidRPr="008C54B2" w:rsidRDefault="00704283" w:rsidP="00730247">
            <w:pPr>
              <w:pStyle w:val="TOCHeader"/>
              <w:spacing w:before="0"/>
              <w:rPr>
                <w:rFonts w:cs="Arial"/>
                <w:sz w:val="22"/>
                <w:szCs w:val="22"/>
              </w:rPr>
            </w:pPr>
          </w:p>
        </w:tc>
        <w:tc>
          <w:tcPr>
            <w:tcW w:w="1701" w:type="dxa"/>
            <w:shd w:val="clear" w:color="auto" w:fill="BFBFBF" w:themeFill="background1" w:themeFillShade="BF"/>
          </w:tcPr>
          <w:p w14:paraId="2701338A" w14:textId="77777777" w:rsidR="00704283" w:rsidRPr="008C54B2" w:rsidRDefault="00704283" w:rsidP="00730247">
            <w:pPr>
              <w:pStyle w:val="TOCHeader"/>
              <w:spacing w:before="0"/>
              <w:rPr>
                <w:rFonts w:cs="Arial"/>
                <w:sz w:val="22"/>
                <w:szCs w:val="22"/>
              </w:rPr>
            </w:pPr>
            <w:r w:rsidRPr="008C54B2">
              <w:rPr>
                <w:rFonts w:cs="Arial"/>
                <w:sz w:val="22"/>
                <w:szCs w:val="22"/>
              </w:rPr>
              <w:t>Next Review Due date</w:t>
            </w:r>
          </w:p>
        </w:tc>
        <w:tc>
          <w:tcPr>
            <w:tcW w:w="2352" w:type="dxa"/>
          </w:tcPr>
          <w:p w14:paraId="742306F4" w14:textId="77777777" w:rsidR="00704283" w:rsidRPr="008C54B2" w:rsidRDefault="00704283" w:rsidP="00730247">
            <w:pPr>
              <w:pStyle w:val="TOCHeader"/>
              <w:spacing w:before="0"/>
              <w:rPr>
                <w:rFonts w:cs="Arial"/>
                <w:sz w:val="22"/>
                <w:szCs w:val="22"/>
              </w:rPr>
            </w:pPr>
          </w:p>
        </w:tc>
      </w:tr>
      <w:tr w:rsidR="00704283" w:rsidRPr="008C54B2" w14:paraId="4B07A59B" w14:textId="77777777" w:rsidTr="00D81C13">
        <w:tc>
          <w:tcPr>
            <w:tcW w:w="2563" w:type="dxa"/>
            <w:shd w:val="clear" w:color="auto" w:fill="BFBFBF" w:themeFill="background1" w:themeFillShade="BF"/>
          </w:tcPr>
          <w:p w14:paraId="58C1E127" w14:textId="77777777" w:rsidR="00704283" w:rsidRPr="008C54B2" w:rsidRDefault="00D81C13" w:rsidP="00730247">
            <w:pPr>
              <w:pStyle w:val="TOCHeader"/>
              <w:spacing w:before="0"/>
              <w:rPr>
                <w:rFonts w:cs="Arial"/>
                <w:sz w:val="22"/>
                <w:szCs w:val="22"/>
              </w:rPr>
            </w:pPr>
            <w:r w:rsidRPr="008C54B2">
              <w:rPr>
                <w:rFonts w:cs="Arial"/>
                <w:sz w:val="22"/>
                <w:szCs w:val="22"/>
              </w:rPr>
              <w:t>Approved by</w:t>
            </w:r>
          </w:p>
        </w:tc>
        <w:tc>
          <w:tcPr>
            <w:tcW w:w="2394" w:type="dxa"/>
          </w:tcPr>
          <w:p w14:paraId="20E768B7" w14:textId="6761F5DD" w:rsidR="00704283" w:rsidRPr="008C54B2" w:rsidRDefault="00745949" w:rsidP="00730247">
            <w:pPr>
              <w:pStyle w:val="TOCHeader"/>
              <w:spacing w:before="0"/>
              <w:rPr>
                <w:rFonts w:cs="Arial"/>
                <w:sz w:val="22"/>
                <w:szCs w:val="22"/>
              </w:rPr>
            </w:pPr>
            <w:r>
              <w:rPr>
                <w:rFonts w:cs="Arial"/>
                <w:sz w:val="22"/>
                <w:szCs w:val="22"/>
              </w:rPr>
              <w:t>Tony Pounder</w:t>
            </w:r>
          </w:p>
        </w:tc>
        <w:tc>
          <w:tcPr>
            <w:tcW w:w="1701" w:type="dxa"/>
            <w:shd w:val="clear" w:color="auto" w:fill="BFBFBF" w:themeFill="background1" w:themeFillShade="BF"/>
          </w:tcPr>
          <w:p w14:paraId="68A8FC42" w14:textId="77777777" w:rsidR="00704283" w:rsidRPr="008C54B2" w:rsidRDefault="00D81C13" w:rsidP="00730247">
            <w:pPr>
              <w:pStyle w:val="TOCHeader"/>
              <w:spacing w:before="0"/>
              <w:rPr>
                <w:rFonts w:cs="Arial"/>
                <w:sz w:val="22"/>
                <w:szCs w:val="22"/>
              </w:rPr>
            </w:pPr>
            <w:r w:rsidRPr="008C54B2">
              <w:rPr>
                <w:rFonts w:cs="Arial"/>
                <w:sz w:val="22"/>
                <w:szCs w:val="22"/>
              </w:rPr>
              <w:t>Position</w:t>
            </w:r>
          </w:p>
        </w:tc>
        <w:tc>
          <w:tcPr>
            <w:tcW w:w="2352" w:type="dxa"/>
          </w:tcPr>
          <w:p w14:paraId="35E270A1" w14:textId="34221B98" w:rsidR="00704283" w:rsidRPr="008C54B2" w:rsidRDefault="00745949" w:rsidP="00730247">
            <w:pPr>
              <w:pStyle w:val="TOCHeader"/>
              <w:spacing w:before="0"/>
              <w:rPr>
                <w:rFonts w:cs="Arial"/>
                <w:sz w:val="22"/>
                <w:szCs w:val="22"/>
              </w:rPr>
            </w:pPr>
            <w:r>
              <w:rPr>
                <w:rFonts w:cs="Arial"/>
                <w:sz w:val="22"/>
                <w:szCs w:val="22"/>
              </w:rPr>
              <w:t>Director of Adult Services</w:t>
            </w:r>
          </w:p>
        </w:tc>
      </w:tr>
      <w:tr w:rsidR="00D81C13" w:rsidRPr="008C54B2" w14:paraId="19079152" w14:textId="77777777" w:rsidTr="00D81C13">
        <w:tc>
          <w:tcPr>
            <w:tcW w:w="2563" w:type="dxa"/>
            <w:shd w:val="clear" w:color="auto" w:fill="BFBFBF" w:themeFill="background1" w:themeFillShade="BF"/>
          </w:tcPr>
          <w:p w14:paraId="7F691255" w14:textId="77777777" w:rsidR="00D81C13" w:rsidRPr="008C54B2" w:rsidRDefault="00D81C13" w:rsidP="00730247">
            <w:pPr>
              <w:pStyle w:val="TOCHeader"/>
              <w:spacing w:before="0"/>
              <w:rPr>
                <w:rFonts w:cs="Arial"/>
                <w:sz w:val="22"/>
                <w:szCs w:val="22"/>
              </w:rPr>
            </w:pPr>
            <w:r w:rsidRPr="008C54B2">
              <w:rPr>
                <w:rFonts w:cs="Arial"/>
                <w:sz w:val="22"/>
                <w:szCs w:val="22"/>
              </w:rPr>
              <w:t>Signed</w:t>
            </w:r>
          </w:p>
        </w:tc>
        <w:tc>
          <w:tcPr>
            <w:tcW w:w="2394" w:type="dxa"/>
          </w:tcPr>
          <w:p w14:paraId="7CF13DB6" w14:textId="77777777" w:rsidR="00D81C13" w:rsidRPr="008C54B2" w:rsidRDefault="00D81C13" w:rsidP="00730247">
            <w:pPr>
              <w:pStyle w:val="TOCHeader"/>
              <w:spacing w:before="0"/>
              <w:rPr>
                <w:rFonts w:cs="Arial"/>
                <w:sz w:val="22"/>
                <w:szCs w:val="22"/>
              </w:rPr>
            </w:pPr>
          </w:p>
        </w:tc>
        <w:tc>
          <w:tcPr>
            <w:tcW w:w="1701" w:type="dxa"/>
            <w:shd w:val="clear" w:color="auto" w:fill="BFBFBF" w:themeFill="background1" w:themeFillShade="BF"/>
          </w:tcPr>
          <w:p w14:paraId="4DD9729E" w14:textId="77777777" w:rsidR="00D81C13" w:rsidRPr="008C54B2" w:rsidRDefault="00D81C13" w:rsidP="00730247">
            <w:pPr>
              <w:pStyle w:val="TOCHeader"/>
              <w:spacing w:before="0"/>
              <w:rPr>
                <w:rFonts w:cs="Arial"/>
                <w:sz w:val="22"/>
                <w:szCs w:val="22"/>
              </w:rPr>
            </w:pPr>
            <w:r w:rsidRPr="008C54B2">
              <w:rPr>
                <w:rFonts w:cs="Arial"/>
                <w:sz w:val="22"/>
                <w:szCs w:val="22"/>
              </w:rPr>
              <w:t>Date Approved</w:t>
            </w:r>
          </w:p>
        </w:tc>
        <w:tc>
          <w:tcPr>
            <w:tcW w:w="2352" w:type="dxa"/>
          </w:tcPr>
          <w:p w14:paraId="2A0EE8D9" w14:textId="77777777" w:rsidR="00D81C13" w:rsidRPr="008C54B2" w:rsidRDefault="00D81C13" w:rsidP="00730247">
            <w:pPr>
              <w:pStyle w:val="TOCHeader"/>
              <w:spacing w:before="0"/>
              <w:rPr>
                <w:rFonts w:cs="Arial"/>
                <w:sz w:val="22"/>
                <w:szCs w:val="22"/>
              </w:rPr>
            </w:pPr>
          </w:p>
        </w:tc>
      </w:tr>
    </w:tbl>
    <w:p w14:paraId="525EAB03" w14:textId="77777777" w:rsidR="00704283" w:rsidRPr="008C54B2" w:rsidRDefault="00704283" w:rsidP="00730247">
      <w:pPr>
        <w:pStyle w:val="TOCHeader"/>
        <w:spacing w:before="0"/>
        <w:rPr>
          <w:rFonts w:cs="Arial"/>
          <w:sz w:val="40"/>
          <w:szCs w:val="40"/>
        </w:rPr>
      </w:pPr>
    </w:p>
    <w:tbl>
      <w:tblPr>
        <w:tblStyle w:val="TableGrid"/>
        <w:tblW w:w="0" w:type="auto"/>
        <w:tblLook w:val="04A0" w:firstRow="1" w:lastRow="0" w:firstColumn="1" w:lastColumn="0" w:noHBand="0" w:noVBand="1"/>
      </w:tblPr>
      <w:tblGrid>
        <w:gridCol w:w="1274"/>
        <w:gridCol w:w="1274"/>
        <w:gridCol w:w="1275"/>
        <w:gridCol w:w="5187"/>
      </w:tblGrid>
      <w:tr w:rsidR="00704283" w:rsidRPr="008C54B2" w14:paraId="1158932D" w14:textId="77777777" w:rsidTr="002D203C">
        <w:tc>
          <w:tcPr>
            <w:tcW w:w="9010" w:type="dxa"/>
            <w:gridSpan w:val="4"/>
            <w:shd w:val="clear" w:color="auto" w:fill="BFBFBF" w:themeFill="background1" w:themeFillShade="BF"/>
          </w:tcPr>
          <w:p w14:paraId="14D38316" w14:textId="77777777" w:rsidR="00704283" w:rsidRPr="008C54B2" w:rsidRDefault="00704283" w:rsidP="00730247">
            <w:pPr>
              <w:pStyle w:val="TOCHeader"/>
              <w:spacing w:before="0"/>
              <w:rPr>
                <w:rFonts w:cs="Arial"/>
                <w:sz w:val="22"/>
                <w:szCs w:val="22"/>
              </w:rPr>
            </w:pPr>
            <w:r w:rsidRPr="008C54B2">
              <w:rPr>
                <w:rFonts w:cs="Arial"/>
                <w:sz w:val="22"/>
                <w:szCs w:val="22"/>
              </w:rPr>
              <w:t>DOCUMENT CHANGE HISTORY</w:t>
            </w:r>
          </w:p>
        </w:tc>
      </w:tr>
      <w:tr w:rsidR="00704283" w:rsidRPr="008C54B2" w14:paraId="46DBF938" w14:textId="77777777" w:rsidTr="002D203C">
        <w:trPr>
          <w:trHeight w:val="441"/>
        </w:trPr>
        <w:tc>
          <w:tcPr>
            <w:tcW w:w="1274" w:type="dxa"/>
          </w:tcPr>
          <w:p w14:paraId="0E12D0F6" w14:textId="77777777" w:rsidR="00704283" w:rsidRPr="008C54B2" w:rsidRDefault="00704283" w:rsidP="00730247">
            <w:pPr>
              <w:pStyle w:val="TOCHeader"/>
              <w:spacing w:before="0"/>
              <w:rPr>
                <w:rFonts w:cs="Arial"/>
                <w:sz w:val="22"/>
                <w:szCs w:val="22"/>
              </w:rPr>
            </w:pPr>
            <w:r w:rsidRPr="008C54B2">
              <w:rPr>
                <w:rFonts w:cs="Arial"/>
                <w:sz w:val="22"/>
                <w:szCs w:val="22"/>
              </w:rPr>
              <w:t>Version No</w:t>
            </w:r>
          </w:p>
        </w:tc>
        <w:tc>
          <w:tcPr>
            <w:tcW w:w="1274" w:type="dxa"/>
          </w:tcPr>
          <w:p w14:paraId="02E715E8" w14:textId="77777777" w:rsidR="00704283" w:rsidRPr="008C54B2" w:rsidRDefault="00704283" w:rsidP="00730247">
            <w:pPr>
              <w:pStyle w:val="TOCHeader"/>
              <w:spacing w:before="0"/>
              <w:rPr>
                <w:rFonts w:cs="Arial"/>
                <w:sz w:val="22"/>
                <w:szCs w:val="22"/>
              </w:rPr>
            </w:pPr>
            <w:r w:rsidRPr="008C54B2">
              <w:rPr>
                <w:rFonts w:cs="Arial"/>
                <w:sz w:val="22"/>
                <w:szCs w:val="22"/>
              </w:rPr>
              <w:t>Date</w:t>
            </w:r>
          </w:p>
        </w:tc>
        <w:tc>
          <w:tcPr>
            <w:tcW w:w="1275" w:type="dxa"/>
          </w:tcPr>
          <w:p w14:paraId="76402305" w14:textId="77777777" w:rsidR="00704283" w:rsidRPr="008C54B2" w:rsidRDefault="00704283" w:rsidP="00730247">
            <w:pPr>
              <w:pStyle w:val="TOCHeader"/>
              <w:spacing w:before="0"/>
              <w:rPr>
                <w:rFonts w:cs="Arial"/>
                <w:sz w:val="22"/>
                <w:szCs w:val="22"/>
              </w:rPr>
            </w:pPr>
            <w:r w:rsidRPr="008C54B2">
              <w:rPr>
                <w:rFonts w:cs="Arial"/>
                <w:sz w:val="22"/>
                <w:szCs w:val="22"/>
              </w:rPr>
              <w:t>Issues by</w:t>
            </w:r>
          </w:p>
        </w:tc>
        <w:tc>
          <w:tcPr>
            <w:tcW w:w="5187" w:type="dxa"/>
          </w:tcPr>
          <w:p w14:paraId="158C6A70" w14:textId="77777777" w:rsidR="00704283" w:rsidRPr="008C54B2" w:rsidRDefault="00704283" w:rsidP="00730247">
            <w:pPr>
              <w:pStyle w:val="TOCHeader"/>
              <w:spacing w:before="0"/>
              <w:rPr>
                <w:rFonts w:cs="Arial"/>
                <w:sz w:val="22"/>
                <w:szCs w:val="22"/>
              </w:rPr>
            </w:pPr>
            <w:r w:rsidRPr="008C54B2">
              <w:rPr>
                <w:rFonts w:cs="Arial"/>
                <w:sz w:val="22"/>
                <w:szCs w:val="22"/>
              </w:rPr>
              <w:t>Reason for change</w:t>
            </w:r>
          </w:p>
        </w:tc>
      </w:tr>
      <w:tr w:rsidR="00704283" w:rsidRPr="008C54B2" w14:paraId="342243F4" w14:textId="77777777" w:rsidTr="002D203C">
        <w:trPr>
          <w:trHeight w:val="438"/>
        </w:trPr>
        <w:tc>
          <w:tcPr>
            <w:tcW w:w="1274" w:type="dxa"/>
          </w:tcPr>
          <w:p w14:paraId="7FF4AB76" w14:textId="77777777" w:rsidR="00704283" w:rsidRPr="008C54B2" w:rsidRDefault="00704283" w:rsidP="00730247">
            <w:pPr>
              <w:pStyle w:val="TOCHeader"/>
              <w:spacing w:before="0"/>
              <w:rPr>
                <w:rFonts w:cs="Arial"/>
                <w:sz w:val="22"/>
                <w:szCs w:val="22"/>
              </w:rPr>
            </w:pPr>
          </w:p>
        </w:tc>
        <w:tc>
          <w:tcPr>
            <w:tcW w:w="1274" w:type="dxa"/>
          </w:tcPr>
          <w:p w14:paraId="6862D111" w14:textId="77777777" w:rsidR="00704283" w:rsidRPr="008C54B2" w:rsidRDefault="00704283" w:rsidP="00730247">
            <w:pPr>
              <w:pStyle w:val="TOCHeader"/>
              <w:spacing w:before="0"/>
              <w:rPr>
                <w:rFonts w:cs="Arial"/>
                <w:sz w:val="22"/>
                <w:szCs w:val="22"/>
              </w:rPr>
            </w:pPr>
          </w:p>
        </w:tc>
        <w:tc>
          <w:tcPr>
            <w:tcW w:w="1275" w:type="dxa"/>
          </w:tcPr>
          <w:p w14:paraId="31FB551D" w14:textId="77777777" w:rsidR="00704283" w:rsidRPr="008C54B2" w:rsidRDefault="00704283" w:rsidP="00730247">
            <w:pPr>
              <w:pStyle w:val="TOCHeader"/>
              <w:spacing w:before="0"/>
              <w:rPr>
                <w:rFonts w:cs="Arial"/>
                <w:sz w:val="22"/>
                <w:szCs w:val="22"/>
              </w:rPr>
            </w:pPr>
          </w:p>
        </w:tc>
        <w:tc>
          <w:tcPr>
            <w:tcW w:w="5187" w:type="dxa"/>
          </w:tcPr>
          <w:p w14:paraId="11FD0E82" w14:textId="77777777" w:rsidR="00704283" w:rsidRPr="008C54B2" w:rsidRDefault="00704283" w:rsidP="00730247">
            <w:pPr>
              <w:pStyle w:val="TOCHeader"/>
              <w:spacing w:before="0"/>
              <w:rPr>
                <w:rFonts w:cs="Arial"/>
                <w:sz w:val="22"/>
                <w:szCs w:val="22"/>
              </w:rPr>
            </w:pPr>
          </w:p>
        </w:tc>
      </w:tr>
      <w:tr w:rsidR="00704283" w:rsidRPr="008C54B2" w14:paraId="5DE32294" w14:textId="77777777" w:rsidTr="002D203C">
        <w:trPr>
          <w:trHeight w:val="438"/>
        </w:trPr>
        <w:tc>
          <w:tcPr>
            <w:tcW w:w="1274" w:type="dxa"/>
          </w:tcPr>
          <w:p w14:paraId="2195C05C" w14:textId="77777777" w:rsidR="00704283" w:rsidRPr="008C54B2" w:rsidRDefault="00704283" w:rsidP="00730247">
            <w:pPr>
              <w:pStyle w:val="TOCHeader"/>
              <w:spacing w:before="0"/>
              <w:rPr>
                <w:rFonts w:cs="Arial"/>
                <w:sz w:val="22"/>
                <w:szCs w:val="22"/>
              </w:rPr>
            </w:pPr>
          </w:p>
        </w:tc>
        <w:tc>
          <w:tcPr>
            <w:tcW w:w="1274" w:type="dxa"/>
          </w:tcPr>
          <w:p w14:paraId="09013F4D" w14:textId="77777777" w:rsidR="00704283" w:rsidRPr="008C54B2" w:rsidRDefault="00704283" w:rsidP="00730247">
            <w:pPr>
              <w:pStyle w:val="TOCHeader"/>
              <w:spacing w:before="0"/>
              <w:rPr>
                <w:rFonts w:cs="Arial"/>
                <w:sz w:val="22"/>
                <w:szCs w:val="22"/>
              </w:rPr>
            </w:pPr>
          </w:p>
        </w:tc>
        <w:tc>
          <w:tcPr>
            <w:tcW w:w="1275" w:type="dxa"/>
          </w:tcPr>
          <w:p w14:paraId="0FE61117" w14:textId="77777777" w:rsidR="00704283" w:rsidRPr="008C54B2" w:rsidRDefault="00704283" w:rsidP="00730247">
            <w:pPr>
              <w:pStyle w:val="TOCHeader"/>
              <w:spacing w:before="0"/>
              <w:rPr>
                <w:rFonts w:cs="Arial"/>
                <w:sz w:val="22"/>
                <w:szCs w:val="22"/>
              </w:rPr>
            </w:pPr>
          </w:p>
        </w:tc>
        <w:tc>
          <w:tcPr>
            <w:tcW w:w="5187" w:type="dxa"/>
          </w:tcPr>
          <w:p w14:paraId="082A67F7" w14:textId="77777777" w:rsidR="00704283" w:rsidRPr="008C54B2" w:rsidRDefault="00704283" w:rsidP="00730247">
            <w:pPr>
              <w:pStyle w:val="TOCHeader"/>
              <w:spacing w:before="0"/>
              <w:rPr>
                <w:rFonts w:cs="Arial"/>
                <w:sz w:val="22"/>
                <w:szCs w:val="22"/>
              </w:rPr>
            </w:pPr>
          </w:p>
        </w:tc>
      </w:tr>
      <w:tr w:rsidR="00704283" w:rsidRPr="008C54B2" w14:paraId="11568E42" w14:textId="77777777" w:rsidTr="002D203C">
        <w:trPr>
          <w:trHeight w:val="438"/>
        </w:trPr>
        <w:tc>
          <w:tcPr>
            <w:tcW w:w="1274" w:type="dxa"/>
          </w:tcPr>
          <w:p w14:paraId="6DB27C47" w14:textId="77777777" w:rsidR="00704283" w:rsidRPr="008C54B2" w:rsidRDefault="00704283" w:rsidP="00730247">
            <w:pPr>
              <w:pStyle w:val="TOCHeader"/>
              <w:spacing w:before="0"/>
              <w:rPr>
                <w:rFonts w:cs="Arial"/>
                <w:sz w:val="22"/>
                <w:szCs w:val="22"/>
              </w:rPr>
            </w:pPr>
          </w:p>
        </w:tc>
        <w:tc>
          <w:tcPr>
            <w:tcW w:w="1274" w:type="dxa"/>
          </w:tcPr>
          <w:p w14:paraId="73569AF0" w14:textId="77777777" w:rsidR="00704283" w:rsidRPr="008C54B2" w:rsidRDefault="00704283" w:rsidP="00730247">
            <w:pPr>
              <w:pStyle w:val="TOCHeader"/>
              <w:spacing w:before="0"/>
              <w:rPr>
                <w:rFonts w:cs="Arial"/>
                <w:sz w:val="22"/>
                <w:szCs w:val="22"/>
              </w:rPr>
            </w:pPr>
          </w:p>
        </w:tc>
        <w:tc>
          <w:tcPr>
            <w:tcW w:w="1275" w:type="dxa"/>
          </w:tcPr>
          <w:p w14:paraId="5C82DFCC" w14:textId="77777777" w:rsidR="00704283" w:rsidRPr="008C54B2" w:rsidRDefault="00704283" w:rsidP="00730247">
            <w:pPr>
              <w:pStyle w:val="TOCHeader"/>
              <w:spacing w:before="0"/>
              <w:rPr>
                <w:rFonts w:cs="Arial"/>
                <w:sz w:val="22"/>
                <w:szCs w:val="22"/>
              </w:rPr>
            </w:pPr>
          </w:p>
        </w:tc>
        <w:tc>
          <w:tcPr>
            <w:tcW w:w="5187" w:type="dxa"/>
          </w:tcPr>
          <w:p w14:paraId="23D083A1" w14:textId="77777777" w:rsidR="00704283" w:rsidRPr="008C54B2" w:rsidRDefault="00704283" w:rsidP="00730247">
            <w:pPr>
              <w:pStyle w:val="TOCHeader"/>
              <w:spacing w:before="0"/>
              <w:rPr>
                <w:rFonts w:cs="Arial"/>
                <w:sz w:val="22"/>
                <w:szCs w:val="22"/>
              </w:rPr>
            </w:pPr>
          </w:p>
        </w:tc>
      </w:tr>
    </w:tbl>
    <w:p w14:paraId="409C3A7D" w14:textId="77777777" w:rsidR="00704283" w:rsidRPr="008C54B2" w:rsidRDefault="00704283" w:rsidP="00730247">
      <w:pPr>
        <w:pStyle w:val="Instructiontext"/>
        <w:spacing w:after="120"/>
        <w:rPr>
          <w:rFonts w:cs="Arial"/>
          <w:b/>
          <w:highlight w:val="yellow"/>
        </w:rPr>
      </w:pPr>
    </w:p>
    <w:p w14:paraId="447CB64F" w14:textId="77777777" w:rsidR="00704283" w:rsidRPr="008C54B2" w:rsidRDefault="00704283" w:rsidP="00730247">
      <w:pPr>
        <w:pStyle w:val="Instructiontext"/>
        <w:spacing w:after="120"/>
        <w:rPr>
          <w:rFonts w:cs="Arial"/>
          <w:b/>
          <w:highlight w:val="yellow"/>
        </w:rPr>
      </w:pPr>
    </w:p>
    <w:p w14:paraId="7F6AD9EC" w14:textId="77777777" w:rsidR="00704283" w:rsidRPr="008C54B2" w:rsidRDefault="00704283" w:rsidP="00730247">
      <w:pPr>
        <w:pStyle w:val="Instructiontext"/>
        <w:spacing w:after="120"/>
        <w:rPr>
          <w:rFonts w:cs="Arial"/>
          <w:b/>
          <w:highlight w:val="yellow"/>
        </w:rPr>
      </w:pPr>
    </w:p>
    <w:p w14:paraId="41374226" w14:textId="77777777" w:rsidR="00704283" w:rsidRPr="008C54B2" w:rsidRDefault="00704283" w:rsidP="00730247">
      <w:pPr>
        <w:pStyle w:val="Instructiontext"/>
        <w:spacing w:after="120"/>
        <w:rPr>
          <w:rFonts w:cs="Arial"/>
          <w:b/>
          <w:highlight w:val="yellow"/>
        </w:rPr>
      </w:pPr>
    </w:p>
    <w:p w14:paraId="7FF178C1" w14:textId="77777777" w:rsidR="00704283" w:rsidRPr="008C54B2" w:rsidRDefault="00704283" w:rsidP="00730247">
      <w:pPr>
        <w:pStyle w:val="Instructiontext"/>
        <w:spacing w:after="120"/>
        <w:rPr>
          <w:rFonts w:cs="Arial"/>
          <w:b/>
          <w:highlight w:val="yellow"/>
        </w:rPr>
      </w:pPr>
    </w:p>
    <w:p w14:paraId="6DB272DB" w14:textId="77777777" w:rsidR="00704283" w:rsidRPr="008C54B2" w:rsidRDefault="00704283" w:rsidP="00730247">
      <w:pPr>
        <w:pStyle w:val="Instructiontext"/>
        <w:spacing w:after="120"/>
        <w:rPr>
          <w:rFonts w:cs="Arial"/>
          <w:b/>
          <w:highlight w:val="yellow"/>
        </w:rPr>
      </w:pPr>
    </w:p>
    <w:p w14:paraId="71ED2761" w14:textId="77777777" w:rsidR="00704283" w:rsidRPr="008C54B2" w:rsidRDefault="00704283" w:rsidP="00730247">
      <w:pPr>
        <w:pStyle w:val="Instructiontext"/>
        <w:spacing w:after="120"/>
        <w:rPr>
          <w:rFonts w:cs="Arial"/>
          <w:b/>
          <w:highlight w:val="yellow"/>
        </w:rPr>
      </w:pPr>
    </w:p>
    <w:p w14:paraId="320C9CC4" w14:textId="77777777" w:rsidR="00704283" w:rsidRPr="008C54B2" w:rsidRDefault="00704283" w:rsidP="00730247">
      <w:pPr>
        <w:pStyle w:val="Instructiontext"/>
        <w:spacing w:after="120"/>
        <w:rPr>
          <w:rFonts w:cs="Arial"/>
          <w:b/>
          <w:highlight w:val="yellow"/>
        </w:rPr>
      </w:pPr>
    </w:p>
    <w:p w14:paraId="28E6CDAB" w14:textId="77777777" w:rsidR="00704283" w:rsidRPr="008C54B2" w:rsidRDefault="00704283" w:rsidP="00730247">
      <w:pPr>
        <w:pStyle w:val="Instructiontext"/>
        <w:spacing w:after="120"/>
        <w:rPr>
          <w:rFonts w:cs="Arial"/>
          <w:b/>
          <w:highlight w:val="yellow"/>
        </w:rPr>
      </w:pPr>
    </w:p>
    <w:p w14:paraId="396CD105" w14:textId="77777777" w:rsidR="00704283" w:rsidRPr="008C54B2" w:rsidRDefault="00704283" w:rsidP="00730247">
      <w:pPr>
        <w:pStyle w:val="Instructiontext"/>
        <w:spacing w:after="120"/>
        <w:rPr>
          <w:rFonts w:cs="Arial"/>
          <w:b/>
          <w:highlight w:val="yellow"/>
        </w:rPr>
      </w:pPr>
    </w:p>
    <w:p w14:paraId="4CAF8D8D" w14:textId="77777777" w:rsidR="00704283" w:rsidRPr="008C54B2" w:rsidRDefault="00704283" w:rsidP="00730247">
      <w:pPr>
        <w:pStyle w:val="Instructiontext"/>
        <w:spacing w:after="120"/>
        <w:rPr>
          <w:rFonts w:cs="Arial"/>
          <w:b/>
          <w:highlight w:val="yellow"/>
        </w:rPr>
      </w:pPr>
    </w:p>
    <w:p w14:paraId="05D63E8E" w14:textId="77777777" w:rsidR="00704283" w:rsidRPr="008C54B2" w:rsidRDefault="00704283" w:rsidP="00730247">
      <w:pPr>
        <w:pStyle w:val="Instructiontext"/>
        <w:spacing w:after="120"/>
        <w:rPr>
          <w:rFonts w:cs="Arial"/>
          <w:b/>
          <w:highlight w:val="yellow"/>
        </w:rPr>
      </w:pPr>
    </w:p>
    <w:p w14:paraId="072A8962" w14:textId="77777777" w:rsidR="00704283" w:rsidRPr="008C54B2" w:rsidRDefault="00704283" w:rsidP="00730247">
      <w:pPr>
        <w:pStyle w:val="Instructiontext"/>
        <w:spacing w:after="120"/>
        <w:rPr>
          <w:rFonts w:cs="Arial"/>
          <w:b/>
          <w:highlight w:val="yellow"/>
        </w:rPr>
      </w:pPr>
    </w:p>
    <w:p w14:paraId="3D1D076C" w14:textId="77777777" w:rsidR="00704283" w:rsidRPr="008C54B2" w:rsidRDefault="00704283" w:rsidP="00730247">
      <w:pPr>
        <w:pStyle w:val="Instructiontext"/>
        <w:spacing w:after="120"/>
        <w:rPr>
          <w:rFonts w:cs="Arial"/>
          <w:b/>
          <w:highlight w:val="yellow"/>
        </w:rPr>
      </w:pPr>
    </w:p>
    <w:p w14:paraId="1DB27EB9" w14:textId="77777777" w:rsidR="0003334A" w:rsidRPr="008C54B2" w:rsidRDefault="0003334A" w:rsidP="00730247">
      <w:pPr>
        <w:pStyle w:val="Heading1"/>
        <w:numPr>
          <w:ilvl w:val="0"/>
          <w:numId w:val="6"/>
        </w:numPr>
        <w:spacing w:before="0"/>
        <w:rPr>
          <w:rFonts w:cs="Arial"/>
          <w:sz w:val="28"/>
        </w:rPr>
      </w:pPr>
      <w:bookmarkStart w:id="94" w:name="_Toc433970753"/>
      <w:bookmarkStart w:id="95" w:name="_Toc307236627"/>
      <w:bookmarkStart w:id="96" w:name="_Toc307236705"/>
      <w:r w:rsidRPr="008C54B2">
        <w:rPr>
          <w:rFonts w:cs="Arial"/>
          <w:sz w:val="28"/>
        </w:rPr>
        <w:lastRenderedPageBreak/>
        <w:t>P</w:t>
      </w:r>
      <w:r w:rsidR="005D345B" w:rsidRPr="008C54B2">
        <w:rPr>
          <w:rFonts w:cs="Arial"/>
          <w:sz w:val="28"/>
        </w:rPr>
        <w:t>OLICY STATEMENT</w:t>
      </w:r>
      <w:bookmarkEnd w:id="94"/>
    </w:p>
    <w:p w14:paraId="227A49BC" w14:textId="77777777" w:rsidR="00810CD0" w:rsidRPr="00810CD0" w:rsidRDefault="00810CD0" w:rsidP="00730247">
      <w:pPr>
        <w:pStyle w:val="ListParagraph"/>
        <w:ind w:left="0"/>
        <w:rPr>
          <w:rFonts w:eastAsia="Cambria" w:cs="Arial"/>
          <w:color w:val="auto"/>
          <w:lang w:eastAsia="en-GB"/>
        </w:rPr>
      </w:pPr>
      <w:r w:rsidRPr="00810CD0">
        <w:rPr>
          <w:rFonts w:eastAsia="Cambria" w:cs="Arial"/>
          <w:color w:val="auto"/>
          <w:lang w:eastAsia="en-GB"/>
        </w:rPr>
        <w:t xml:space="preserve">Local authorities </w:t>
      </w:r>
      <w:r w:rsidRPr="00810CD0">
        <w:rPr>
          <w:rFonts w:eastAsia="Cambria" w:cs="Arial"/>
          <w:b/>
          <w:color w:val="auto"/>
          <w:lang w:eastAsia="en-GB"/>
        </w:rPr>
        <w:t>must</w:t>
      </w:r>
      <w:r w:rsidRPr="00810CD0">
        <w:rPr>
          <w:rFonts w:eastAsia="Cambria" w:cs="Arial"/>
          <w:color w:val="auto"/>
          <w:lang w:eastAsia="en-GB"/>
        </w:rPr>
        <w:t xml:space="preserve"> undertake an assessment for any adult with an appearance of need for care and support, regardless of whether or not the local authority thinks the individual has eligible needs or of their financial situation.</w:t>
      </w:r>
    </w:p>
    <w:p w14:paraId="68683BE5" w14:textId="77777777" w:rsidR="00810CD0" w:rsidRDefault="00810CD0" w:rsidP="00730247">
      <w:pPr>
        <w:rPr>
          <w:rFonts w:cs="Arial"/>
        </w:rPr>
      </w:pPr>
    </w:p>
    <w:p w14:paraId="63B4336E" w14:textId="0F3DDFFB" w:rsidR="00B62908" w:rsidRDefault="00FA5B4E" w:rsidP="00730247">
      <w:pPr>
        <w:rPr>
          <w:rFonts w:cs="Arial"/>
        </w:rPr>
      </w:pPr>
      <w:r w:rsidRPr="008C54B2">
        <w:rPr>
          <w:rFonts w:cs="Arial"/>
        </w:rPr>
        <w:t>From April 2015</w:t>
      </w:r>
      <w:r w:rsidR="00CE470D" w:rsidRPr="008C54B2">
        <w:rPr>
          <w:rFonts w:cs="Arial"/>
        </w:rPr>
        <w:t xml:space="preserve">, the Care Act </w:t>
      </w:r>
      <w:r w:rsidRPr="008C54B2">
        <w:rPr>
          <w:rFonts w:cs="Arial"/>
        </w:rPr>
        <w:t>2014 specif</w:t>
      </w:r>
      <w:r w:rsidR="00CE470D" w:rsidRPr="008C54B2">
        <w:rPr>
          <w:rFonts w:cs="Arial"/>
        </w:rPr>
        <w:t>ied</w:t>
      </w:r>
      <w:r w:rsidRPr="008C54B2">
        <w:rPr>
          <w:rFonts w:cs="Arial"/>
        </w:rPr>
        <w:t xml:space="preserve"> a new national minimum threshold for eligibility (Section 13)</w:t>
      </w:r>
      <w:r w:rsidR="00D64B3B" w:rsidRPr="008C54B2">
        <w:rPr>
          <w:rFonts w:cs="Arial"/>
        </w:rPr>
        <w:t xml:space="preserve"> for </w:t>
      </w:r>
      <w:r w:rsidR="00D64B3B" w:rsidRPr="008C54B2">
        <w:rPr>
          <w:rFonts w:cs="Arial"/>
          <w:b/>
        </w:rPr>
        <w:t>adults</w:t>
      </w:r>
      <w:r w:rsidR="007A5275" w:rsidRPr="008C54B2">
        <w:rPr>
          <w:rFonts w:cs="Arial"/>
        </w:rPr>
        <w:t>.</w:t>
      </w:r>
      <w:r w:rsidRPr="008C54B2">
        <w:rPr>
          <w:rFonts w:cs="Arial"/>
        </w:rPr>
        <w:t xml:space="preserve"> </w:t>
      </w:r>
      <w:r w:rsidR="00C8630F" w:rsidRPr="008C54B2">
        <w:rPr>
          <w:rFonts w:cs="Arial"/>
        </w:rPr>
        <w:t xml:space="preserve"> </w:t>
      </w:r>
      <w:r w:rsidR="00745949">
        <w:rPr>
          <w:rFonts w:cs="Arial"/>
        </w:rPr>
        <w:t xml:space="preserve">The regulations, </w:t>
      </w:r>
      <w:r w:rsidRPr="008C54B2">
        <w:rPr>
          <w:rFonts w:cs="Arial"/>
          <w:color w:val="231F20"/>
          <w:spacing w:val="-1"/>
        </w:rPr>
        <w:t>The</w:t>
      </w:r>
      <w:r w:rsidRPr="008C54B2">
        <w:rPr>
          <w:rFonts w:cs="Arial"/>
          <w:color w:val="231F20"/>
        </w:rPr>
        <w:t xml:space="preserve"> </w:t>
      </w:r>
      <w:r w:rsidRPr="008C54B2">
        <w:rPr>
          <w:rFonts w:cs="Arial"/>
          <w:color w:val="231F20"/>
          <w:spacing w:val="-1"/>
        </w:rPr>
        <w:t>Care</w:t>
      </w:r>
      <w:r w:rsidRPr="008C54B2">
        <w:rPr>
          <w:rFonts w:cs="Arial"/>
          <w:color w:val="231F20"/>
        </w:rPr>
        <w:t xml:space="preserve"> </w:t>
      </w:r>
      <w:r w:rsidRPr="008C54B2">
        <w:rPr>
          <w:rFonts w:cs="Arial"/>
          <w:color w:val="231F20"/>
          <w:spacing w:val="-1"/>
        </w:rPr>
        <w:t>and</w:t>
      </w:r>
      <w:r w:rsidRPr="008C54B2">
        <w:rPr>
          <w:rFonts w:cs="Arial"/>
          <w:color w:val="231F20"/>
        </w:rPr>
        <w:t xml:space="preserve"> </w:t>
      </w:r>
      <w:r w:rsidRPr="008C54B2">
        <w:rPr>
          <w:rFonts w:cs="Arial"/>
          <w:color w:val="231F20"/>
          <w:spacing w:val="-1"/>
        </w:rPr>
        <w:t>Support</w:t>
      </w:r>
      <w:r w:rsidRPr="008C54B2">
        <w:rPr>
          <w:rFonts w:cs="Arial"/>
          <w:color w:val="231F20"/>
        </w:rPr>
        <w:t xml:space="preserve"> </w:t>
      </w:r>
      <w:r w:rsidRPr="008C54B2">
        <w:rPr>
          <w:rFonts w:cs="Arial"/>
          <w:color w:val="231F20"/>
          <w:spacing w:val="-1"/>
        </w:rPr>
        <w:t>(Eligibility</w:t>
      </w:r>
      <w:r w:rsidRPr="008C54B2">
        <w:rPr>
          <w:rFonts w:cs="Arial"/>
          <w:color w:val="231F20"/>
        </w:rPr>
        <w:t xml:space="preserve"> </w:t>
      </w:r>
      <w:r w:rsidRPr="008C54B2">
        <w:rPr>
          <w:rFonts w:cs="Arial"/>
          <w:color w:val="231F20"/>
          <w:spacing w:val="-1"/>
        </w:rPr>
        <w:t>Criteria)</w:t>
      </w:r>
      <w:r w:rsidRPr="008C54B2">
        <w:rPr>
          <w:rFonts w:cs="Arial"/>
          <w:color w:val="231F20"/>
        </w:rPr>
        <w:t xml:space="preserve"> </w:t>
      </w:r>
      <w:r w:rsidRPr="008C54B2">
        <w:rPr>
          <w:rFonts w:cs="Arial"/>
          <w:color w:val="231F20"/>
          <w:spacing w:val="-1"/>
        </w:rPr>
        <w:t>Regulations</w:t>
      </w:r>
      <w:r w:rsidRPr="008C54B2">
        <w:rPr>
          <w:rFonts w:cs="Arial"/>
          <w:color w:val="231F20"/>
        </w:rPr>
        <w:t xml:space="preserve"> </w:t>
      </w:r>
      <w:r w:rsidR="00745949">
        <w:rPr>
          <w:rFonts w:cs="Arial"/>
          <w:color w:val="231F20"/>
          <w:spacing w:val="-1"/>
        </w:rPr>
        <w:t>2014,</w:t>
      </w:r>
      <w:r w:rsidRPr="008C54B2">
        <w:rPr>
          <w:rFonts w:cs="Arial"/>
          <w:color w:val="231F20"/>
          <w:spacing w:val="-1"/>
        </w:rPr>
        <w:t xml:space="preserve"> </w:t>
      </w:r>
      <w:r w:rsidRPr="008C54B2">
        <w:rPr>
          <w:rFonts w:cs="Arial"/>
        </w:rPr>
        <w:t>set the minimum threshold</w:t>
      </w:r>
      <w:r w:rsidR="00B62908">
        <w:rPr>
          <w:rFonts w:cs="Arial"/>
        </w:rPr>
        <w:t xml:space="preserve"> -</w:t>
      </w:r>
      <w:r w:rsidR="007A5275" w:rsidRPr="008C54B2">
        <w:rPr>
          <w:rFonts w:cs="Arial"/>
        </w:rPr>
        <w:t xml:space="preserve"> </w:t>
      </w:r>
      <w:r w:rsidR="007A5275" w:rsidRPr="00745949">
        <w:rPr>
          <w:rFonts w:cs="Arial"/>
          <w:i/>
        </w:rPr>
        <w:t>that a</w:t>
      </w:r>
      <w:r w:rsidR="007A5275" w:rsidRPr="00745949">
        <w:rPr>
          <w:rFonts w:eastAsia="Cambria" w:cs="Arial"/>
          <w:i/>
          <w:color w:val="auto"/>
          <w:lang w:eastAsia="en-GB"/>
        </w:rPr>
        <w:t>s a result of the adult’s needs the adult is unable to achieve two or more of the specified outcomes</w:t>
      </w:r>
      <w:r w:rsidR="007A5275" w:rsidRPr="008C54B2">
        <w:rPr>
          <w:rFonts w:eastAsia="Cambria" w:cs="Arial"/>
          <w:color w:val="auto"/>
          <w:lang w:eastAsia="en-GB"/>
        </w:rPr>
        <w:t>.</w:t>
      </w:r>
      <w:r w:rsidR="00C8630F" w:rsidRPr="008C54B2">
        <w:rPr>
          <w:rFonts w:eastAsia="Cambria" w:cs="Arial"/>
          <w:color w:val="auto"/>
          <w:lang w:eastAsia="en-GB"/>
        </w:rPr>
        <w:t xml:space="preserve">  </w:t>
      </w:r>
      <w:r w:rsidR="007A5275" w:rsidRPr="008C54B2">
        <w:rPr>
          <w:rFonts w:eastAsia="Cambria" w:cs="Arial"/>
          <w:color w:val="auto"/>
          <w:lang w:eastAsia="en-GB"/>
        </w:rPr>
        <w:t>L</w:t>
      </w:r>
      <w:r w:rsidRPr="008C54B2">
        <w:rPr>
          <w:rFonts w:cs="Arial"/>
        </w:rPr>
        <w:t xml:space="preserve">ocal authorities </w:t>
      </w:r>
      <w:r w:rsidR="007A5275" w:rsidRPr="008C54B2">
        <w:rPr>
          <w:rFonts w:cs="Arial"/>
        </w:rPr>
        <w:t>are</w:t>
      </w:r>
      <w:r w:rsidRPr="008C54B2">
        <w:rPr>
          <w:rFonts w:cs="Arial"/>
        </w:rPr>
        <w:t xml:space="preserve"> </w:t>
      </w:r>
      <w:r w:rsidRPr="00391350">
        <w:rPr>
          <w:rFonts w:cs="Arial"/>
          <w:b/>
        </w:rPr>
        <w:t>not</w:t>
      </w:r>
      <w:r w:rsidR="00B62908">
        <w:rPr>
          <w:rFonts w:cs="Arial"/>
        </w:rPr>
        <w:t xml:space="preserve"> </w:t>
      </w:r>
      <w:r w:rsidRPr="008C54B2">
        <w:rPr>
          <w:rFonts w:cs="Arial"/>
        </w:rPr>
        <w:t>able to restrict their eligibility beyond this.</w:t>
      </w:r>
      <w:r w:rsidR="007A5275" w:rsidRPr="008C54B2">
        <w:rPr>
          <w:rFonts w:cs="Arial"/>
        </w:rPr>
        <w:t xml:space="preserve"> </w:t>
      </w:r>
      <w:r w:rsidR="00C8630F" w:rsidRPr="008C54B2">
        <w:rPr>
          <w:rFonts w:cs="Arial"/>
        </w:rPr>
        <w:t xml:space="preserve"> </w:t>
      </w:r>
    </w:p>
    <w:p w14:paraId="1325F3F5" w14:textId="77777777" w:rsidR="00B62908" w:rsidRDefault="00B62908" w:rsidP="00730247">
      <w:pPr>
        <w:rPr>
          <w:rFonts w:cs="Arial"/>
        </w:rPr>
      </w:pPr>
    </w:p>
    <w:p w14:paraId="320CAE2F" w14:textId="58D41728" w:rsidR="00FA5B4E" w:rsidRPr="008C54B2" w:rsidRDefault="00AA5167" w:rsidP="00730247">
      <w:pPr>
        <w:rPr>
          <w:rFonts w:cs="Arial"/>
        </w:rPr>
      </w:pPr>
      <w:r w:rsidRPr="008C54B2">
        <w:rPr>
          <w:rFonts w:cs="Arial"/>
        </w:rPr>
        <w:t xml:space="preserve">Local </w:t>
      </w:r>
      <w:r w:rsidR="00FA5B4E" w:rsidRPr="008C54B2">
        <w:rPr>
          <w:rFonts w:cs="Arial"/>
        </w:rPr>
        <w:t xml:space="preserve">Authorities </w:t>
      </w:r>
      <w:r w:rsidR="00B62908">
        <w:rPr>
          <w:rFonts w:cs="Arial"/>
        </w:rPr>
        <w:t xml:space="preserve">however, </w:t>
      </w:r>
      <w:r w:rsidR="00FA5B4E" w:rsidRPr="008C54B2">
        <w:rPr>
          <w:rFonts w:cs="Arial"/>
        </w:rPr>
        <w:t xml:space="preserve">continue to have discretion </w:t>
      </w:r>
      <w:r w:rsidR="00CE470D" w:rsidRPr="008C54B2">
        <w:rPr>
          <w:rFonts w:cs="Arial"/>
        </w:rPr>
        <w:t xml:space="preserve">(power) </w:t>
      </w:r>
      <w:r w:rsidR="00FA5B4E" w:rsidRPr="008C54B2">
        <w:rPr>
          <w:rFonts w:cs="Arial"/>
        </w:rPr>
        <w:t>to meet other needs that a</w:t>
      </w:r>
      <w:r w:rsidR="00B62908">
        <w:rPr>
          <w:rFonts w:cs="Arial"/>
        </w:rPr>
        <w:t>re below the national threshold</w:t>
      </w:r>
      <w:r w:rsidR="005E20C1">
        <w:rPr>
          <w:rFonts w:cs="Arial"/>
        </w:rPr>
        <w:t>.  Therefore the Local Authority can if it chooses, meet needs it does not consider eligible.</w:t>
      </w:r>
    </w:p>
    <w:p w14:paraId="2B83130C" w14:textId="77777777" w:rsidR="00FA5B4E" w:rsidRDefault="00FA5B4E" w:rsidP="00730247">
      <w:pPr>
        <w:rPr>
          <w:rFonts w:cs="Arial"/>
        </w:rPr>
      </w:pPr>
    </w:p>
    <w:p w14:paraId="6954ACE1" w14:textId="530DF6E3" w:rsidR="008E0B09" w:rsidRPr="0078448F" w:rsidRDefault="008E0B09" w:rsidP="00730247">
      <w:pPr>
        <w:rPr>
          <w:rFonts w:cs="Arial"/>
        </w:rPr>
      </w:pPr>
      <w:r w:rsidRPr="0078448F">
        <w:rPr>
          <w:rFonts w:eastAsia="Cambria" w:cs="Arial"/>
          <w:color w:val="auto"/>
          <w:lang w:eastAsia="en-GB"/>
        </w:rPr>
        <w:t>The national eligibility criteria set</w:t>
      </w:r>
      <w:r w:rsidR="00745949">
        <w:rPr>
          <w:rFonts w:eastAsia="Cambria" w:cs="Arial"/>
          <w:color w:val="auto"/>
          <w:lang w:eastAsia="en-GB"/>
        </w:rPr>
        <w:t>s</w:t>
      </w:r>
      <w:r w:rsidRPr="0078448F">
        <w:rPr>
          <w:rFonts w:eastAsia="Cambria" w:cs="Arial"/>
          <w:color w:val="auto"/>
          <w:lang w:eastAsia="en-GB"/>
        </w:rPr>
        <w:t xml:space="preserve"> a minimum threshold for adult care and support needs which local authorities must meet.  All local authorities </w:t>
      </w:r>
      <w:r w:rsidRPr="00B62908">
        <w:rPr>
          <w:rFonts w:eastAsia="Cambria" w:cs="Arial"/>
          <w:b/>
          <w:color w:val="auto"/>
          <w:lang w:eastAsia="en-GB"/>
        </w:rPr>
        <w:t>must</w:t>
      </w:r>
      <w:r w:rsidRPr="0078448F">
        <w:rPr>
          <w:rFonts w:eastAsia="Cambria" w:cs="Arial"/>
          <w:color w:val="auto"/>
          <w:lang w:eastAsia="en-GB"/>
        </w:rPr>
        <w:t xml:space="preserve"> compl</w:t>
      </w:r>
      <w:r w:rsidR="00B62908">
        <w:rPr>
          <w:rFonts w:eastAsia="Cambria" w:cs="Arial"/>
          <w:color w:val="auto"/>
          <w:lang w:eastAsia="en-GB"/>
        </w:rPr>
        <w:t>y with this national threshold.</w:t>
      </w:r>
      <w:r w:rsidRPr="0078448F">
        <w:rPr>
          <w:rFonts w:eastAsia="Cambria" w:cs="Arial"/>
          <w:color w:val="auto"/>
          <w:lang w:eastAsia="en-GB"/>
        </w:rPr>
        <w:t xml:space="preserve"> </w:t>
      </w:r>
      <w:r w:rsidR="00B62908">
        <w:rPr>
          <w:rFonts w:eastAsia="Cambria" w:cs="Arial"/>
          <w:color w:val="auto"/>
          <w:lang w:eastAsia="en-GB"/>
        </w:rPr>
        <w:t xml:space="preserve"> </w:t>
      </w:r>
    </w:p>
    <w:p w14:paraId="707917FD" w14:textId="77777777" w:rsidR="008E0B09" w:rsidRPr="008C54B2" w:rsidRDefault="008E0B09" w:rsidP="00730247">
      <w:pPr>
        <w:rPr>
          <w:rFonts w:cs="Arial"/>
        </w:rPr>
      </w:pPr>
    </w:p>
    <w:p w14:paraId="06948BA0" w14:textId="2B18CC0D" w:rsidR="00CE470D" w:rsidRPr="008C54B2" w:rsidRDefault="00CE470D" w:rsidP="00730247">
      <w:pPr>
        <w:rPr>
          <w:rFonts w:cs="Arial"/>
        </w:rPr>
      </w:pPr>
      <w:r w:rsidRPr="008C54B2">
        <w:rPr>
          <w:rFonts w:cs="Arial"/>
        </w:rPr>
        <w:t>The Fair Access to Care Services (FACS) framework</w:t>
      </w:r>
      <w:r w:rsidR="00AA5167" w:rsidRPr="008C54B2">
        <w:rPr>
          <w:rFonts w:cs="Arial"/>
        </w:rPr>
        <w:t xml:space="preserve"> which</w:t>
      </w:r>
      <w:r w:rsidRPr="008C54B2">
        <w:rPr>
          <w:rFonts w:cs="Arial"/>
        </w:rPr>
        <w:t xml:space="preserve"> was introduced in 2003</w:t>
      </w:r>
      <w:r w:rsidR="00AA5167" w:rsidRPr="008C54B2">
        <w:rPr>
          <w:rFonts w:cs="Arial"/>
        </w:rPr>
        <w:t xml:space="preserve"> has therefore been repealed.</w:t>
      </w:r>
      <w:r w:rsidR="00862692">
        <w:rPr>
          <w:rFonts w:cs="Arial"/>
        </w:rPr>
        <w:t xml:space="preserve">  However to ensure a smooth transition from old to new legislation with effect from 1</w:t>
      </w:r>
      <w:r w:rsidR="00862692" w:rsidRPr="00862692">
        <w:rPr>
          <w:rFonts w:cs="Arial"/>
          <w:vertAlign w:val="superscript"/>
        </w:rPr>
        <w:t>st</w:t>
      </w:r>
      <w:r w:rsidR="00862692">
        <w:rPr>
          <w:rFonts w:cs="Arial"/>
        </w:rPr>
        <w:t xml:space="preserve"> April 2015, individuals deemed eligible under the FACS criteria continue to be eligible until their next statutory review under the Care Act.</w:t>
      </w:r>
    </w:p>
    <w:p w14:paraId="0BBD2A95" w14:textId="77777777" w:rsidR="00CE470D" w:rsidRDefault="00CE470D" w:rsidP="00730247">
      <w:pPr>
        <w:rPr>
          <w:rFonts w:cs="Arial"/>
        </w:rPr>
      </w:pPr>
    </w:p>
    <w:p w14:paraId="7317451B" w14:textId="5070FA6C" w:rsidR="00B51EBB" w:rsidRPr="0078448F" w:rsidRDefault="00B51EBB" w:rsidP="00730247">
      <w:pPr>
        <w:rPr>
          <w:rFonts w:cs="Arial"/>
        </w:rPr>
      </w:pPr>
      <w:r w:rsidRPr="0078448F">
        <w:rPr>
          <w:rFonts w:eastAsia="Cambria" w:cs="Arial"/>
          <w:color w:val="auto"/>
          <w:lang w:eastAsia="en-GB"/>
        </w:rPr>
        <w:t xml:space="preserve">The introduction of a national eligibility threshold provides </w:t>
      </w:r>
      <w:r w:rsidR="00810CD0">
        <w:rPr>
          <w:rFonts w:eastAsia="Cambria" w:cs="Arial"/>
          <w:color w:val="auto"/>
          <w:lang w:eastAsia="en-GB"/>
        </w:rPr>
        <w:t>greater</w:t>
      </w:r>
      <w:r w:rsidRPr="0078448F">
        <w:rPr>
          <w:rFonts w:eastAsia="Cambria" w:cs="Arial"/>
          <w:color w:val="auto"/>
          <w:lang w:eastAsia="en-GB"/>
        </w:rPr>
        <w:t xml:space="preserve"> transparency on </w:t>
      </w:r>
      <w:r w:rsidR="00810CD0">
        <w:rPr>
          <w:rFonts w:eastAsia="Cambria" w:cs="Arial"/>
          <w:color w:val="auto"/>
          <w:lang w:eastAsia="en-GB"/>
        </w:rPr>
        <w:t>the threshold of need for eligibility</w:t>
      </w:r>
      <w:r w:rsidRPr="0078448F">
        <w:rPr>
          <w:rFonts w:eastAsia="Cambria" w:cs="Arial"/>
          <w:color w:val="auto"/>
          <w:lang w:eastAsia="en-GB"/>
        </w:rPr>
        <w:t xml:space="preserve">.  </w:t>
      </w:r>
      <w:r w:rsidR="00810CD0">
        <w:rPr>
          <w:rFonts w:eastAsia="Cambria" w:cs="Arial"/>
          <w:color w:val="auto"/>
          <w:lang w:eastAsia="en-GB"/>
        </w:rPr>
        <w:t>Improved</w:t>
      </w:r>
      <w:r w:rsidR="00AF62C2">
        <w:rPr>
          <w:rFonts w:eastAsia="Cambria" w:cs="Arial"/>
          <w:color w:val="auto"/>
          <w:lang w:eastAsia="en-GB"/>
        </w:rPr>
        <w:t xml:space="preserve"> </w:t>
      </w:r>
      <w:r w:rsidRPr="0078448F">
        <w:rPr>
          <w:rFonts w:eastAsia="Cambria" w:cs="Arial"/>
          <w:color w:val="auto"/>
          <w:lang w:eastAsia="en-GB"/>
        </w:rPr>
        <w:t>clarity support</w:t>
      </w:r>
      <w:r w:rsidR="00810CD0">
        <w:rPr>
          <w:rFonts w:eastAsia="Cambria" w:cs="Arial"/>
          <w:color w:val="auto"/>
          <w:lang w:eastAsia="en-GB"/>
        </w:rPr>
        <w:t>s</w:t>
      </w:r>
      <w:r w:rsidRPr="0078448F">
        <w:rPr>
          <w:rFonts w:eastAsia="Cambria" w:cs="Arial"/>
          <w:color w:val="auto"/>
          <w:lang w:eastAsia="en-GB"/>
        </w:rPr>
        <w:t xml:space="preserve"> authorities</w:t>
      </w:r>
      <w:r w:rsidR="00AF62C2">
        <w:rPr>
          <w:rFonts w:eastAsia="Cambria" w:cs="Arial"/>
          <w:color w:val="auto"/>
          <w:lang w:eastAsia="en-GB"/>
        </w:rPr>
        <w:t xml:space="preserve"> in deciding whether the </w:t>
      </w:r>
      <w:r w:rsidR="00CF33E5">
        <w:rPr>
          <w:rFonts w:eastAsia="Cambria" w:cs="Arial"/>
          <w:color w:val="auto"/>
          <w:lang w:eastAsia="en-GB"/>
        </w:rPr>
        <w:t>prior</w:t>
      </w:r>
      <w:r w:rsidRPr="0078448F">
        <w:rPr>
          <w:rFonts w:eastAsia="Cambria" w:cs="Arial"/>
          <w:color w:val="auto"/>
          <w:lang w:eastAsia="en-GB"/>
        </w:rPr>
        <w:t xml:space="preserve"> provision of information and advice or preventative services would delay a person from developing needs which meet the eligibility criteria or whether longer-term care and support might be needed.  It should also help the person needing care or their carer to think more broadly about what support might be available in the local community or through their support network to meet their needs and support the outcomes they want to achieve.</w:t>
      </w:r>
    </w:p>
    <w:p w14:paraId="5EC318BD" w14:textId="77777777" w:rsidR="00B51EBB" w:rsidRPr="008C54B2" w:rsidRDefault="00B51EBB" w:rsidP="00730247">
      <w:pPr>
        <w:rPr>
          <w:rFonts w:cs="Arial"/>
        </w:rPr>
      </w:pPr>
    </w:p>
    <w:p w14:paraId="7D98F548" w14:textId="77777777" w:rsidR="00AA5167" w:rsidRPr="008C54B2" w:rsidRDefault="00AA5167" w:rsidP="00730247">
      <w:pPr>
        <w:rPr>
          <w:rFonts w:eastAsia="Cambria" w:cs="Arial"/>
          <w:lang w:eastAsia="en-GB"/>
        </w:rPr>
      </w:pPr>
      <w:r w:rsidRPr="008C54B2">
        <w:rPr>
          <w:rFonts w:eastAsia="Cambria" w:cs="Arial"/>
          <w:lang w:eastAsia="en-GB"/>
        </w:rPr>
        <w:t>Establishing whether or not a person has eligible needs is one of the most important decisions under the Care Act.</w:t>
      </w:r>
      <w:r w:rsidR="00C8630F" w:rsidRPr="008C54B2">
        <w:rPr>
          <w:rFonts w:eastAsia="Cambria" w:cs="Arial"/>
          <w:lang w:eastAsia="en-GB"/>
        </w:rPr>
        <w:t xml:space="preserve"> </w:t>
      </w:r>
      <w:r w:rsidRPr="008C54B2">
        <w:rPr>
          <w:rFonts w:eastAsia="Cambria" w:cs="Arial"/>
          <w:lang w:eastAsia="en-GB"/>
        </w:rPr>
        <w:t xml:space="preserve"> Eligible needs are those which meet the eligibility criteria and which a local authority may be required to meet.</w:t>
      </w:r>
    </w:p>
    <w:p w14:paraId="7006B733" w14:textId="77777777" w:rsidR="00AA5167" w:rsidRPr="008C54B2" w:rsidRDefault="00AA5167" w:rsidP="00730247">
      <w:pPr>
        <w:rPr>
          <w:rFonts w:eastAsia="Cambria" w:cs="Arial"/>
          <w:lang w:eastAsia="en-GB"/>
        </w:rPr>
      </w:pPr>
    </w:p>
    <w:p w14:paraId="4CAF1D08" w14:textId="77777777" w:rsidR="00AA5167" w:rsidRPr="008C54B2" w:rsidRDefault="00AA5167" w:rsidP="00730247">
      <w:pPr>
        <w:rPr>
          <w:rFonts w:eastAsia="Cambria" w:cs="Arial"/>
          <w:lang w:eastAsia="en-GB"/>
        </w:rPr>
      </w:pPr>
      <w:r w:rsidRPr="008C54B2">
        <w:rPr>
          <w:rFonts w:eastAsia="Cambria" w:cs="Arial"/>
          <w:lang w:eastAsia="en-GB"/>
        </w:rPr>
        <w:t>The threshold is based on identifying how an individual’s needs affect their ability to achieve relevant desired outcomes, and whether as a consequence this has a significant impact on their wellbeing.</w:t>
      </w:r>
    </w:p>
    <w:p w14:paraId="74F99F55" w14:textId="77777777" w:rsidR="0078448F" w:rsidRPr="008C54B2" w:rsidRDefault="0078448F" w:rsidP="00730247">
      <w:pPr>
        <w:rPr>
          <w:rFonts w:cs="Arial"/>
        </w:rPr>
      </w:pPr>
    </w:p>
    <w:p w14:paraId="27628182" w14:textId="165CBEEA" w:rsidR="00350F5E" w:rsidRDefault="00CB1D82" w:rsidP="00730247">
      <w:pPr>
        <w:rPr>
          <w:rFonts w:cs="Arial"/>
        </w:rPr>
      </w:pPr>
      <w:r>
        <w:rPr>
          <w:rFonts w:cs="Arial"/>
        </w:rPr>
        <w:t>The Care Act</w:t>
      </w:r>
      <w:r w:rsidR="00EE545A">
        <w:rPr>
          <w:rFonts w:cs="Arial"/>
        </w:rPr>
        <w:t xml:space="preserve"> has established that carers can be eligible for support in their own right. </w:t>
      </w:r>
      <w:r>
        <w:rPr>
          <w:rFonts w:cs="Arial"/>
        </w:rPr>
        <w:t>Therefore t</w:t>
      </w:r>
      <w:r w:rsidR="00350F5E" w:rsidRPr="008C54B2">
        <w:rPr>
          <w:rFonts w:cs="Arial"/>
        </w:rPr>
        <w:t>here is a separate policy in relation to eligibility for carers.</w:t>
      </w:r>
    </w:p>
    <w:p w14:paraId="34E92826" w14:textId="77777777" w:rsidR="00367250" w:rsidRDefault="00367250" w:rsidP="00730247">
      <w:pPr>
        <w:rPr>
          <w:rFonts w:cs="Arial"/>
        </w:rPr>
      </w:pPr>
    </w:p>
    <w:p w14:paraId="6FB5FFDC" w14:textId="2BBC16D0" w:rsidR="00367250" w:rsidRPr="00CB1D82" w:rsidRDefault="00367250" w:rsidP="00730247">
      <w:pPr>
        <w:rPr>
          <w:rFonts w:cs="Arial"/>
          <w:color w:val="auto"/>
        </w:rPr>
      </w:pPr>
      <w:r w:rsidRPr="003E7FE1">
        <w:rPr>
          <w:rFonts w:cs="Arial"/>
        </w:rPr>
        <w:t xml:space="preserve">Therefore to fulfil its duty </w:t>
      </w:r>
      <w:r w:rsidRPr="00CB1D82">
        <w:rPr>
          <w:rFonts w:cs="Arial"/>
          <w:color w:val="auto"/>
        </w:rPr>
        <w:t xml:space="preserve">under section </w:t>
      </w:r>
      <w:r w:rsidR="003E7FE1" w:rsidRPr="00CB1D82">
        <w:rPr>
          <w:rFonts w:cs="Arial"/>
          <w:color w:val="auto"/>
        </w:rPr>
        <w:t>13</w:t>
      </w:r>
      <w:r w:rsidRPr="00CB1D82">
        <w:rPr>
          <w:rFonts w:cs="Arial"/>
          <w:color w:val="auto"/>
        </w:rPr>
        <w:t xml:space="preserve"> of the Care Act, </w:t>
      </w:r>
      <w:r w:rsidR="003E7FE1" w:rsidRPr="00CB1D82">
        <w:rPr>
          <w:rFonts w:cs="Arial"/>
          <w:color w:val="auto"/>
        </w:rPr>
        <w:t>the Council</w:t>
      </w:r>
      <w:r w:rsidRPr="00CB1D82">
        <w:rPr>
          <w:rFonts w:cs="Arial"/>
          <w:color w:val="auto"/>
        </w:rPr>
        <w:t xml:space="preserve"> </w:t>
      </w:r>
      <w:r w:rsidR="00CB1D82" w:rsidRPr="00CB1D82">
        <w:rPr>
          <w:rFonts w:cs="Arial"/>
          <w:color w:val="auto"/>
        </w:rPr>
        <w:t>will,</w:t>
      </w:r>
      <w:r w:rsidRPr="00CB1D82">
        <w:rPr>
          <w:rFonts w:cs="Arial"/>
          <w:color w:val="auto"/>
        </w:rPr>
        <w:t xml:space="preserve"> working with its statutory, voluntary and private sector partners, </w:t>
      </w:r>
      <w:r w:rsidR="00CB1D82" w:rsidRPr="00CB1D82">
        <w:rPr>
          <w:rFonts w:cs="Arial"/>
          <w:color w:val="auto"/>
        </w:rPr>
        <w:t>comply with the national threshold</w:t>
      </w:r>
      <w:r w:rsidRPr="00CB1D82">
        <w:rPr>
          <w:rFonts w:cs="Arial"/>
          <w:color w:val="auto"/>
        </w:rPr>
        <w:t xml:space="preserve"> relating to care and support that is relevant, coherent, timely and sufficient.  </w:t>
      </w:r>
    </w:p>
    <w:p w14:paraId="4C18317F" w14:textId="77777777" w:rsidR="003E7FE1" w:rsidRPr="00CB1D82" w:rsidRDefault="003E7FE1" w:rsidP="00730247">
      <w:pPr>
        <w:rPr>
          <w:rFonts w:cs="Arial"/>
          <w:color w:val="auto"/>
        </w:rPr>
      </w:pPr>
    </w:p>
    <w:p w14:paraId="050E637C" w14:textId="50177187" w:rsidR="003E7FE1" w:rsidRPr="003E7FE1" w:rsidRDefault="003E7FE1" w:rsidP="00730247">
      <w:pPr>
        <w:rPr>
          <w:rFonts w:cs="Arial"/>
        </w:rPr>
      </w:pPr>
      <w:r w:rsidRPr="003E7FE1">
        <w:rPr>
          <w:rFonts w:cs="Arial"/>
        </w:rPr>
        <w:t>The Council will make all reasonable adjustments to ensure that all disabled people have equal access to participate in the eligibility decision in line with the Equality Act 2010.</w:t>
      </w:r>
    </w:p>
    <w:p w14:paraId="572FA323" w14:textId="77777777" w:rsidR="003E7FE1" w:rsidRDefault="003E7FE1" w:rsidP="00730247">
      <w:pPr>
        <w:rPr>
          <w:rFonts w:cs="Arial"/>
          <w:color w:val="auto"/>
        </w:rPr>
      </w:pPr>
    </w:p>
    <w:p w14:paraId="65D21EC3" w14:textId="77777777" w:rsidR="003E7FE1" w:rsidRPr="003E7FE1" w:rsidRDefault="003E7FE1" w:rsidP="00730247">
      <w:pPr>
        <w:rPr>
          <w:rFonts w:cs="Arial"/>
        </w:rPr>
      </w:pPr>
      <w:r w:rsidRPr="003E7FE1">
        <w:rPr>
          <w:rFonts w:cs="Arial"/>
        </w:rPr>
        <w:t>The geography and population of Lancashire is diverse and our Adult Social Care Policies and practice will aim to deliver services and supports that are representative of the communities in which we work.</w:t>
      </w:r>
    </w:p>
    <w:p w14:paraId="48F31DD8" w14:textId="77777777" w:rsidR="003E7FE1" w:rsidRPr="009F6D53" w:rsidRDefault="003E7FE1" w:rsidP="00730247">
      <w:pPr>
        <w:rPr>
          <w:rFonts w:cs="Arial"/>
          <w:highlight w:val="yellow"/>
        </w:rPr>
      </w:pPr>
    </w:p>
    <w:p w14:paraId="31CCBCBD" w14:textId="4D8CB928" w:rsidR="003E7FE1" w:rsidRDefault="003E7FE1" w:rsidP="00730247">
      <w:pPr>
        <w:rPr>
          <w:rFonts w:cs="Arial"/>
        </w:rPr>
      </w:pPr>
      <w:r w:rsidRPr="003E7FE1">
        <w:rPr>
          <w:rFonts w:cs="Arial"/>
        </w:rPr>
        <w:t>The Council will follow the Care Act and other relevant legislation, policies and guidance to ensure our practice is of high quality and legally compliant.  Where our customers or those we come into contact with wish to challenge or raise concerns in regard to our decisions, regarding eligibility the Council's complaints procedures will be made available and accessible.</w:t>
      </w:r>
    </w:p>
    <w:p w14:paraId="090F14FF" w14:textId="77777777" w:rsidR="00CE470D" w:rsidRDefault="00CE470D" w:rsidP="00730247">
      <w:pPr>
        <w:rPr>
          <w:rFonts w:cs="Arial"/>
          <w:sz w:val="28"/>
          <w:szCs w:val="28"/>
          <w:lang w:eastAsia="en-GB"/>
        </w:rPr>
      </w:pPr>
    </w:p>
    <w:p w14:paraId="37AFEBA5" w14:textId="77777777" w:rsidR="00B51EBB" w:rsidRPr="008C54B2" w:rsidRDefault="00B51EBB" w:rsidP="00730247">
      <w:pPr>
        <w:rPr>
          <w:rFonts w:cs="Arial"/>
          <w:sz w:val="28"/>
          <w:szCs w:val="28"/>
          <w:lang w:eastAsia="en-GB"/>
        </w:rPr>
      </w:pPr>
    </w:p>
    <w:p w14:paraId="72EFEF42" w14:textId="77777777" w:rsidR="0003334A" w:rsidRPr="008C54B2" w:rsidRDefault="005D345B" w:rsidP="00730247">
      <w:pPr>
        <w:pStyle w:val="Heading1"/>
        <w:numPr>
          <w:ilvl w:val="0"/>
          <w:numId w:val="6"/>
        </w:numPr>
        <w:spacing w:before="0"/>
        <w:rPr>
          <w:rFonts w:cs="Arial"/>
          <w:sz w:val="28"/>
        </w:rPr>
      </w:pPr>
      <w:bookmarkStart w:id="97" w:name="_Toc426987061"/>
      <w:bookmarkStart w:id="98" w:name="_Toc433970754"/>
      <w:r w:rsidRPr="008C54B2">
        <w:rPr>
          <w:rFonts w:cs="Arial"/>
          <w:sz w:val="28"/>
        </w:rPr>
        <w:t>KEY DEFINITIONS AND PRINCIPLES APPLICABLE TO THIS POLICY</w:t>
      </w:r>
      <w:bookmarkEnd w:id="97"/>
      <w:bookmarkEnd w:id="98"/>
    </w:p>
    <w:p w14:paraId="79BA9A67" w14:textId="77777777" w:rsidR="00FB6BE4" w:rsidRDefault="00FB6BE4" w:rsidP="00730247">
      <w:pPr>
        <w:pStyle w:val="ListParagraph"/>
        <w:ind w:left="360"/>
        <w:rPr>
          <w:rFonts w:eastAsia="Cambria" w:cs="Arial"/>
          <w:lang w:eastAsia="en-GB"/>
        </w:rPr>
      </w:pPr>
    </w:p>
    <w:p w14:paraId="539D954B" w14:textId="499369F4" w:rsidR="00F71CA7" w:rsidRPr="005830C5" w:rsidRDefault="00F71CA7" w:rsidP="00730247">
      <w:pPr>
        <w:pStyle w:val="Heading2"/>
        <w:numPr>
          <w:ilvl w:val="1"/>
          <w:numId w:val="6"/>
        </w:numPr>
        <w:spacing w:before="0"/>
        <w:ind w:left="403" w:hanging="403"/>
        <w:rPr>
          <w:szCs w:val="24"/>
        </w:rPr>
      </w:pPr>
      <w:bookmarkStart w:id="99" w:name="_Toc433635134"/>
      <w:bookmarkStart w:id="100" w:name="_Toc433970755"/>
      <w:r w:rsidRPr="005830C5">
        <w:rPr>
          <w:szCs w:val="24"/>
        </w:rPr>
        <w:t>Wellbeing:</w:t>
      </w:r>
      <w:bookmarkEnd w:id="99"/>
      <w:bookmarkEnd w:id="100"/>
      <w:r w:rsidRPr="005830C5">
        <w:rPr>
          <w:szCs w:val="24"/>
        </w:rPr>
        <w:t xml:space="preserve"> </w:t>
      </w:r>
    </w:p>
    <w:p w14:paraId="5F754B57" w14:textId="77777777" w:rsidR="00F71CA7" w:rsidRPr="00F05B60" w:rsidRDefault="00F71CA7" w:rsidP="00730247">
      <w:pPr>
        <w:rPr>
          <w:rFonts w:cs="Arial"/>
        </w:rPr>
      </w:pPr>
      <w:r w:rsidRPr="00F05B60">
        <w:rPr>
          <w:rFonts w:cs="Arial"/>
        </w:rPr>
        <w:t>“Wellbeing” is a broad concept, and it is described as relating to the following areas in particular:</w:t>
      </w:r>
    </w:p>
    <w:p w14:paraId="31D8346E" w14:textId="77777777" w:rsidR="00F71CA7" w:rsidRPr="00014D77" w:rsidRDefault="00F71CA7" w:rsidP="00730247">
      <w:pPr>
        <w:rPr>
          <w:rFonts w:cs="Arial"/>
        </w:rPr>
      </w:pPr>
    </w:p>
    <w:p w14:paraId="4E60220C" w14:textId="77777777" w:rsidR="00F71CA7" w:rsidRPr="00141460" w:rsidRDefault="00F71CA7" w:rsidP="00141460">
      <w:pPr>
        <w:pStyle w:val="ListParagraph"/>
        <w:numPr>
          <w:ilvl w:val="0"/>
          <w:numId w:val="38"/>
        </w:numPr>
        <w:ind w:right="-46"/>
        <w:rPr>
          <w:rFonts w:cs="Arial"/>
        </w:rPr>
      </w:pPr>
      <w:r w:rsidRPr="00141460">
        <w:rPr>
          <w:rFonts w:cs="Arial"/>
        </w:rPr>
        <w:t>personal dignity (including treatment of the individual with respect)</w:t>
      </w:r>
    </w:p>
    <w:p w14:paraId="59070824" w14:textId="77777777" w:rsidR="00F71CA7" w:rsidRPr="00141460" w:rsidRDefault="00F71CA7" w:rsidP="00141460">
      <w:pPr>
        <w:pStyle w:val="ListParagraph"/>
        <w:numPr>
          <w:ilvl w:val="0"/>
          <w:numId w:val="38"/>
        </w:numPr>
        <w:ind w:right="-46"/>
        <w:rPr>
          <w:rFonts w:cs="Arial"/>
        </w:rPr>
      </w:pPr>
      <w:r w:rsidRPr="00141460">
        <w:rPr>
          <w:rFonts w:cs="Arial"/>
        </w:rPr>
        <w:t>physical and mental health and emotional wellbeing</w:t>
      </w:r>
    </w:p>
    <w:p w14:paraId="7DD0287D" w14:textId="77777777" w:rsidR="00F71CA7" w:rsidRPr="00141460" w:rsidRDefault="00F71CA7" w:rsidP="00141460">
      <w:pPr>
        <w:pStyle w:val="ListParagraph"/>
        <w:numPr>
          <w:ilvl w:val="0"/>
          <w:numId w:val="38"/>
        </w:numPr>
        <w:ind w:right="-46"/>
        <w:rPr>
          <w:rFonts w:cs="Arial"/>
        </w:rPr>
      </w:pPr>
      <w:r w:rsidRPr="00141460">
        <w:rPr>
          <w:rFonts w:cs="Arial"/>
        </w:rPr>
        <w:t>protection from abuse and neglect</w:t>
      </w:r>
    </w:p>
    <w:p w14:paraId="35AE3454" w14:textId="77777777" w:rsidR="00F71CA7" w:rsidRPr="00141460" w:rsidRDefault="00F71CA7" w:rsidP="00141460">
      <w:pPr>
        <w:pStyle w:val="ListParagraph"/>
        <w:numPr>
          <w:ilvl w:val="0"/>
          <w:numId w:val="38"/>
        </w:numPr>
        <w:ind w:right="-46"/>
        <w:rPr>
          <w:rFonts w:cs="Arial"/>
        </w:rPr>
      </w:pPr>
      <w:r w:rsidRPr="00141460">
        <w:rPr>
          <w:rFonts w:cs="Arial"/>
        </w:rPr>
        <w:t>control by the individual over day-to-day life (including over care and support provided and the way it is provided)</w:t>
      </w:r>
    </w:p>
    <w:p w14:paraId="771A4A29" w14:textId="77777777" w:rsidR="00F71CA7" w:rsidRPr="00141460" w:rsidRDefault="00F71CA7" w:rsidP="00141460">
      <w:pPr>
        <w:pStyle w:val="ListParagraph"/>
        <w:numPr>
          <w:ilvl w:val="0"/>
          <w:numId w:val="38"/>
        </w:numPr>
        <w:ind w:right="-46"/>
        <w:rPr>
          <w:rFonts w:cs="Arial"/>
        </w:rPr>
      </w:pPr>
      <w:r w:rsidRPr="00141460">
        <w:rPr>
          <w:rFonts w:cs="Arial"/>
        </w:rPr>
        <w:t>participation in work, education, training or recreation</w:t>
      </w:r>
    </w:p>
    <w:p w14:paraId="469C0A52" w14:textId="77777777" w:rsidR="00F71CA7" w:rsidRPr="00141460" w:rsidRDefault="00F71CA7" w:rsidP="00141460">
      <w:pPr>
        <w:pStyle w:val="ListParagraph"/>
        <w:numPr>
          <w:ilvl w:val="0"/>
          <w:numId w:val="38"/>
        </w:numPr>
        <w:ind w:right="-46"/>
        <w:rPr>
          <w:rFonts w:cs="Arial"/>
        </w:rPr>
      </w:pPr>
      <w:r w:rsidRPr="00141460">
        <w:rPr>
          <w:rFonts w:cs="Arial"/>
        </w:rPr>
        <w:t>social and economic wellbeing</w:t>
      </w:r>
    </w:p>
    <w:p w14:paraId="6B44B657" w14:textId="77777777" w:rsidR="00F71CA7" w:rsidRPr="00141460" w:rsidRDefault="00F71CA7" w:rsidP="00141460">
      <w:pPr>
        <w:pStyle w:val="ListParagraph"/>
        <w:numPr>
          <w:ilvl w:val="0"/>
          <w:numId w:val="38"/>
        </w:numPr>
        <w:ind w:right="-46"/>
        <w:rPr>
          <w:rFonts w:cs="Arial"/>
        </w:rPr>
      </w:pPr>
      <w:r w:rsidRPr="00141460">
        <w:rPr>
          <w:rFonts w:cs="Arial"/>
        </w:rPr>
        <w:t>domestic, family and personal</w:t>
      </w:r>
    </w:p>
    <w:p w14:paraId="46141D8B" w14:textId="77777777" w:rsidR="00F71CA7" w:rsidRPr="00141460" w:rsidRDefault="00F71CA7" w:rsidP="00141460">
      <w:pPr>
        <w:pStyle w:val="ListParagraph"/>
        <w:numPr>
          <w:ilvl w:val="0"/>
          <w:numId w:val="38"/>
        </w:numPr>
        <w:ind w:right="-46"/>
        <w:rPr>
          <w:rFonts w:cs="Arial"/>
        </w:rPr>
      </w:pPr>
      <w:r w:rsidRPr="00141460">
        <w:rPr>
          <w:rFonts w:cs="Arial"/>
        </w:rPr>
        <w:t>suitability of living accommodation</w:t>
      </w:r>
    </w:p>
    <w:p w14:paraId="0CBE33BE" w14:textId="77777777" w:rsidR="00F71CA7" w:rsidRPr="00141460" w:rsidRDefault="00F71CA7" w:rsidP="00141460">
      <w:pPr>
        <w:pStyle w:val="ListParagraph"/>
        <w:numPr>
          <w:ilvl w:val="0"/>
          <w:numId w:val="38"/>
        </w:numPr>
        <w:ind w:right="-46"/>
        <w:rPr>
          <w:rFonts w:cs="Arial"/>
        </w:rPr>
      </w:pPr>
      <w:r w:rsidRPr="00141460">
        <w:rPr>
          <w:rFonts w:cs="Arial"/>
        </w:rPr>
        <w:t>the individual’s contribution to society</w:t>
      </w:r>
    </w:p>
    <w:p w14:paraId="77D3B61E" w14:textId="77777777" w:rsidR="00F71CA7" w:rsidRPr="00014D77" w:rsidRDefault="00F71CA7" w:rsidP="00730247">
      <w:pPr>
        <w:rPr>
          <w:rFonts w:cs="Arial"/>
        </w:rPr>
      </w:pPr>
    </w:p>
    <w:p w14:paraId="0FFEA2A6" w14:textId="77777777" w:rsidR="00F71CA7" w:rsidRDefault="00F71CA7" w:rsidP="00730247">
      <w:pPr>
        <w:rPr>
          <w:rFonts w:cs="Arial"/>
        </w:rPr>
      </w:pPr>
      <w:r w:rsidRPr="00014D77">
        <w:rPr>
          <w:rFonts w:cs="Arial"/>
        </w:rPr>
        <w:t>There is no hierarchy, and all should be considered of equal importance when considering “wellbeing” in the round.</w:t>
      </w:r>
    </w:p>
    <w:p w14:paraId="28134A92" w14:textId="77777777" w:rsidR="00F71CA7" w:rsidRPr="008C54B2" w:rsidRDefault="00F71CA7" w:rsidP="00730247">
      <w:pPr>
        <w:pStyle w:val="ListParagraph"/>
        <w:ind w:left="360"/>
        <w:rPr>
          <w:rFonts w:eastAsia="Cambria" w:cs="Arial"/>
          <w:lang w:eastAsia="en-GB"/>
        </w:rPr>
      </w:pPr>
    </w:p>
    <w:p w14:paraId="39456EA5" w14:textId="57EF28BB" w:rsidR="00730247" w:rsidRPr="00E42CF7" w:rsidRDefault="00730247" w:rsidP="00730247">
      <w:pPr>
        <w:pStyle w:val="Normal-indent"/>
        <w:numPr>
          <w:ilvl w:val="1"/>
          <w:numId w:val="6"/>
        </w:numPr>
        <w:rPr>
          <w:rStyle w:val="Heading2Char"/>
          <w:rFonts w:eastAsia="Calibri"/>
          <w:b w:val="0"/>
          <w:bCs w:val="0"/>
          <w:szCs w:val="24"/>
        </w:rPr>
      </w:pPr>
      <w:bookmarkStart w:id="101" w:name="_Toc433970756"/>
      <w:r>
        <w:rPr>
          <w:rStyle w:val="Heading2Char"/>
          <w:rFonts w:eastAsia="Cambria"/>
        </w:rPr>
        <w:lastRenderedPageBreak/>
        <w:t>Assessment:</w:t>
      </w:r>
      <w:bookmarkEnd w:id="101"/>
      <w:r w:rsidRPr="00D16658">
        <w:t xml:space="preserve"> </w:t>
      </w:r>
    </w:p>
    <w:p w14:paraId="06C2631F" w14:textId="592E35BB" w:rsidR="00796D5E" w:rsidRDefault="00E560E8" w:rsidP="00730247">
      <w:pPr>
        <w:pStyle w:val="ListParagraph"/>
        <w:ind w:left="0"/>
        <w:rPr>
          <w:rFonts w:ascii="HelveticaNeueLTStd-Lt" w:eastAsia="Cambria" w:hAnsi="HelveticaNeueLTStd-Lt" w:cs="HelveticaNeueLTStd-Lt"/>
          <w:color w:val="auto"/>
          <w:lang w:eastAsia="en-GB"/>
        </w:rPr>
      </w:pPr>
      <w:r>
        <w:rPr>
          <w:rFonts w:eastAsia="Cambria" w:cs="Arial"/>
          <w:color w:val="auto"/>
          <w:lang w:eastAsia="en-GB"/>
        </w:rPr>
        <w:t>This i</w:t>
      </w:r>
      <w:r w:rsidR="008C54B2" w:rsidRPr="00E560E8">
        <w:rPr>
          <w:rFonts w:eastAsia="Cambria" w:cs="Arial"/>
          <w:color w:val="auto"/>
          <w:lang w:eastAsia="en-GB"/>
        </w:rPr>
        <w:t xml:space="preserve">s one of the key interactions between a local authority and an individual.  The process must be person-centred throughout, involving the person and supporting them to have choice and control.  It starts from when a local authority begins to collect information about the person, and will be an integral part of the person’s </w:t>
      </w:r>
      <w:r w:rsidR="00810CD0">
        <w:rPr>
          <w:rFonts w:eastAsia="Cambria" w:cs="Arial"/>
          <w:color w:val="auto"/>
          <w:lang w:eastAsia="en-GB"/>
        </w:rPr>
        <w:t>involvement in</w:t>
      </w:r>
      <w:r w:rsidR="008C54B2" w:rsidRPr="00E560E8">
        <w:rPr>
          <w:rFonts w:eastAsia="Cambria" w:cs="Arial"/>
          <w:color w:val="auto"/>
          <w:lang w:eastAsia="en-GB"/>
        </w:rPr>
        <w:t xml:space="preserve"> the care and support system as their needs change.  An assessment </w:t>
      </w:r>
      <w:r w:rsidR="008C54B2" w:rsidRPr="00E560E8">
        <w:rPr>
          <w:rFonts w:eastAsia="Cambria" w:cs="Arial"/>
          <w:b/>
          <w:color w:val="auto"/>
          <w:lang w:eastAsia="en-GB"/>
        </w:rPr>
        <w:t>must</w:t>
      </w:r>
      <w:r w:rsidR="008C54B2" w:rsidRPr="00E560E8">
        <w:rPr>
          <w:rFonts w:eastAsia="Cambria" w:cs="Arial"/>
          <w:color w:val="auto"/>
          <w:lang w:eastAsia="en-GB"/>
        </w:rPr>
        <w:t xml:space="preserve"> seek to establish the total extent of needs </w:t>
      </w:r>
      <w:r w:rsidR="008C54B2" w:rsidRPr="00E560E8">
        <w:rPr>
          <w:rFonts w:eastAsia="Cambria" w:cs="Arial"/>
          <w:b/>
          <w:color w:val="auto"/>
          <w:lang w:eastAsia="en-GB"/>
        </w:rPr>
        <w:t>before</w:t>
      </w:r>
      <w:r w:rsidR="008C54B2" w:rsidRPr="00E560E8">
        <w:rPr>
          <w:rFonts w:eastAsia="Cambria" w:cs="Arial"/>
          <w:color w:val="auto"/>
          <w:lang w:eastAsia="en-GB"/>
        </w:rPr>
        <w:t xml:space="preserve"> the local authority considers the person’s eligibility for care and support and what types of care and support can help to meet those needs.</w:t>
      </w:r>
      <w:r w:rsidR="002C1A1B" w:rsidRPr="00E560E8">
        <w:rPr>
          <w:rFonts w:eastAsia="Cambria" w:cs="Arial"/>
          <w:color w:val="auto"/>
          <w:lang w:eastAsia="en-GB"/>
        </w:rPr>
        <w:t xml:space="preserve">  </w:t>
      </w:r>
      <w:r w:rsidR="002C1A1B" w:rsidRPr="00E560E8">
        <w:rPr>
          <w:rFonts w:ascii="HelveticaNeueLTStd-Lt" w:eastAsia="Cambria" w:hAnsi="HelveticaNeueLTStd-Lt" w:cs="HelveticaNeueLTStd-Lt"/>
          <w:color w:val="auto"/>
          <w:lang w:eastAsia="en-GB"/>
        </w:rPr>
        <w:t>A carer can also have an assessment.</w:t>
      </w:r>
    </w:p>
    <w:p w14:paraId="573F71B5" w14:textId="77777777" w:rsidR="00CF33E5" w:rsidRDefault="00CF33E5" w:rsidP="00730247">
      <w:pPr>
        <w:pStyle w:val="ListParagraph"/>
        <w:ind w:left="0"/>
        <w:rPr>
          <w:rFonts w:ascii="HelveticaNeueLTStd-Lt" w:eastAsia="Cambria" w:hAnsi="HelveticaNeueLTStd-Lt" w:cs="HelveticaNeueLTStd-Lt"/>
          <w:color w:val="auto"/>
          <w:lang w:eastAsia="en-GB"/>
        </w:rPr>
      </w:pPr>
    </w:p>
    <w:p w14:paraId="4C3EED12" w14:textId="1556FC2C" w:rsidR="00E42CF7" w:rsidRPr="00E42CF7" w:rsidRDefault="00E42CF7" w:rsidP="00730247">
      <w:pPr>
        <w:pStyle w:val="Normal-indent"/>
        <w:numPr>
          <w:ilvl w:val="1"/>
          <w:numId w:val="6"/>
        </w:numPr>
        <w:rPr>
          <w:rStyle w:val="Heading2Char"/>
          <w:rFonts w:eastAsia="Calibri"/>
          <w:b w:val="0"/>
          <w:bCs w:val="0"/>
          <w:szCs w:val="24"/>
        </w:rPr>
      </w:pPr>
      <w:bookmarkStart w:id="102" w:name="_Toc433970757"/>
      <w:r>
        <w:rPr>
          <w:rStyle w:val="Heading2Char"/>
          <w:rFonts w:eastAsia="Cambria"/>
        </w:rPr>
        <w:t>Proportionate:</w:t>
      </w:r>
      <w:bookmarkEnd w:id="102"/>
      <w:r w:rsidRPr="00D16658">
        <w:t xml:space="preserve"> </w:t>
      </w:r>
    </w:p>
    <w:p w14:paraId="0F65952D" w14:textId="1F76BE89" w:rsidR="00CF33E5" w:rsidRPr="00CF33E5" w:rsidRDefault="00CF33E5" w:rsidP="00730247">
      <w:pPr>
        <w:rPr>
          <w:rFonts w:cs="Arial"/>
          <w:lang w:val="en"/>
        </w:rPr>
      </w:pPr>
      <w:r>
        <w:rPr>
          <w:rFonts w:cs="Arial"/>
          <w:bCs/>
          <w:lang w:val="en"/>
        </w:rPr>
        <w:t>This</w:t>
      </w:r>
      <w:r w:rsidRPr="00CF33E5">
        <w:rPr>
          <w:rFonts w:cs="Arial"/>
          <w:lang w:val="en"/>
        </w:rPr>
        <w:t xml:space="preserve"> means that the assessment is only as intrusive as it needs to be to establish an accurate picture of the needs of the individual or their carer, regardless of whatever method of assessment is used. This will involve:</w:t>
      </w:r>
    </w:p>
    <w:p w14:paraId="47189D3D" w14:textId="77777777" w:rsidR="00CF33E5" w:rsidRPr="00141460" w:rsidRDefault="00CF33E5" w:rsidP="00141460">
      <w:pPr>
        <w:pStyle w:val="ListParagraph"/>
        <w:numPr>
          <w:ilvl w:val="0"/>
          <w:numId w:val="37"/>
        </w:numPr>
        <w:autoSpaceDE/>
        <w:autoSpaceDN/>
        <w:adjustRightInd/>
        <w:ind w:left="714" w:hanging="357"/>
        <w:rPr>
          <w:rFonts w:cs="Arial"/>
          <w:lang w:val="en"/>
        </w:rPr>
      </w:pPr>
      <w:r w:rsidRPr="00141460">
        <w:rPr>
          <w:rFonts w:cs="Arial"/>
          <w:lang w:val="en"/>
        </w:rPr>
        <w:t>both hearing and understanding the initial presenting problem,</w:t>
      </w:r>
    </w:p>
    <w:p w14:paraId="1655085A" w14:textId="77777777" w:rsidR="00CF33E5" w:rsidRPr="00141460" w:rsidRDefault="00CF33E5" w:rsidP="00141460">
      <w:pPr>
        <w:pStyle w:val="ListParagraph"/>
        <w:numPr>
          <w:ilvl w:val="0"/>
          <w:numId w:val="37"/>
        </w:numPr>
        <w:autoSpaceDE/>
        <w:autoSpaceDN/>
        <w:adjustRightInd/>
        <w:ind w:left="714" w:hanging="357"/>
        <w:rPr>
          <w:rFonts w:cs="Arial"/>
          <w:lang w:val="en"/>
        </w:rPr>
      </w:pPr>
      <w:r w:rsidRPr="00141460">
        <w:rPr>
          <w:rFonts w:cs="Arial"/>
          <w:lang w:val="en"/>
        </w:rPr>
        <w:t>not taking this at ‘face value’,</w:t>
      </w:r>
    </w:p>
    <w:p w14:paraId="572E1A58" w14:textId="77777777" w:rsidR="00CF33E5" w:rsidRPr="00141460" w:rsidRDefault="00CF33E5" w:rsidP="00141460">
      <w:pPr>
        <w:pStyle w:val="ListParagraph"/>
        <w:numPr>
          <w:ilvl w:val="0"/>
          <w:numId w:val="37"/>
        </w:numPr>
        <w:autoSpaceDE/>
        <w:autoSpaceDN/>
        <w:adjustRightInd/>
        <w:ind w:left="714" w:hanging="357"/>
        <w:rPr>
          <w:rFonts w:cs="Arial"/>
          <w:lang w:val="en"/>
        </w:rPr>
      </w:pPr>
      <w:r w:rsidRPr="00141460">
        <w:rPr>
          <w:rFonts w:cs="Arial"/>
          <w:lang w:val="en"/>
        </w:rPr>
        <w:t>ensuring any underlying needs are also explored and understood,</w:t>
      </w:r>
    </w:p>
    <w:p w14:paraId="6A615FEB" w14:textId="77777777" w:rsidR="00796D5E" w:rsidRPr="008C54B2" w:rsidRDefault="00796D5E" w:rsidP="00730247">
      <w:pPr>
        <w:pStyle w:val="ListParagraph"/>
        <w:ind w:left="0"/>
        <w:outlineLvl w:val="1"/>
        <w:rPr>
          <w:rFonts w:eastAsia="Cambria" w:cs="Arial"/>
          <w:bCs/>
          <w:lang w:eastAsia="en-GB"/>
        </w:rPr>
      </w:pPr>
    </w:p>
    <w:p w14:paraId="2A2356EB" w14:textId="6F571573" w:rsidR="00E560E8" w:rsidRDefault="00FB6BE4" w:rsidP="00730247">
      <w:pPr>
        <w:pStyle w:val="Normal-indent"/>
        <w:numPr>
          <w:ilvl w:val="1"/>
          <w:numId w:val="6"/>
        </w:numPr>
      </w:pPr>
      <w:bookmarkStart w:id="103" w:name="_Toc433970758"/>
      <w:r w:rsidRPr="002169F0">
        <w:rPr>
          <w:rStyle w:val="Heading2Char"/>
          <w:rFonts w:eastAsia="Cambria"/>
        </w:rPr>
        <w:t>Eligibility outcomes</w:t>
      </w:r>
      <w:r w:rsidR="002A5C92">
        <w:rPr>
          <w:rStyle w:val="Heading2Char"/>
          <w:rFonts w:eastAsia="Cambria"/>
        </w:rPr>
        <w:t>:</w:t>
      </w:r>
      <w:bookmarkEnd w:id="103"/>
      <w:r w:rsidR="003627C2" w:rsidRPr="00D16658">
        <w:t xml:space="preserve"> </w:t>
      </w:r>
    </w:p>
    <w:p w14:paraId="34A9BB66" w14:textId="4ED8CA8F" w:rsidR="003627C2" w:rsidRPr="008C54B2" w:rsidRDefault="00E560E8" w:rsidP="00730247">
      <w:pPr>
        <w:pStyle w:val="Normal-indent"/>
        <w:ind w:left="0"/>
        <w:rPr>
          <w:lang w:eastAsia="en-GB"/>
        </w:rPr>
      </w:pPr>
      <w:r>
        <w:t>T</w:t>
      </w:r>
      <w:r w:rsidR="003627C2" w:rsidRPr="00D16658">
        <w:t>hese are listed within the eligibility regulations.  There is a list for adults with care and support needs</w:t>
      </w:r>
      <w:r w:rsidR="00810CD0">
        <w:t>, which is set out in section 3.2 below</w:t>
      </w:r>
      <w:r w:rsidR="003627C2" w:rsidRPr="00D16658">
        <w:t xml:space="preserve">.  These outcomes set out the minimum criteria that local authorities must </w:t>
      </w:r>
      <w:r w:rsidR="003714B5">
        <w:t>consider</w:t>
      </w:r>
      <w:r w:rsidR="003627C2" w:rsidRPr="00D16658">
        <w:t xml:space="preserve"> in order to comply with the new national eligibility threshold for adults needing care and support.  These are the outcomes that the eligibility determination should be based on.</w:t>
      </w:r>
    </w:p>
    <w:p w14:paraId="6E8709A6" w14:textId="77777777" w:rsidR="003C7F5E" w:rsidRPr="008C54B2" w:rsidRDefault="003C7F5E" w:rsidP="00730247">
      <w:pPr>
        <w:pStyle w:val="ListParagraph"/>
        <w:ind w:left="0"/>
        <w:outlineLvl w:val="1"/>
        <w:rPr>
          <w:rFonts w:eastAsia="Cambria" w:cs="Arial"/>
          <w:lang w:eastAsia="en-GB"/>
        </w:rPr>
      </w:pPr>
    </w:p>
    <w:p w14:paraId="736CBAA1" w14:textId="26BD9A7E" w:rsidR="00E560E8" w:rsidRPr="00E560E8" w:rsidRDefault="00796D5E" w:rsidP="00730247">
      <w:pPr>
        <w:pStyle w:val="ListParagraph"/>
        <w:numPr>
          <w:ilvl w:val="1"/>
          <w:numId w:val="6"/>
        </w:numPr>
        <w:rPr>
          <w:rFonts w:eastAsia="Cambria" w:cs="Arial"/>
          <w:lang w:eastAsia="en-GB"/>
        </w:rPr>
      </w:pPr>
      <w:bookmarkStart w:id="104" w:name="_Toc433970759"/>
      <w:r w:rsidRPr="00E560E8">
        <w:rPr>
          <w:rStyle w:val="Heading2Char"/>
          <w:rFonts w:eastAsia="Cambria"/>
        </w:rPr>
        <w:t>Fluctuating needs</w:t>
      </w:r>
      <w:bookmarkEnd w:id="104"/>
      <w:r w:rsidRPr="00E560E8">
        <w:rPr>
          <w:rFonts w:eastAsia="Cambria" w:cs="Arial"/>
          <w:lang w:eastAsia="en-GB"/>
        </w:rPr>
        <w:t xml:space="preserve">: </w:t>
      </w:r>
    </w:p>
    <w:p w14:paraId="4D8A1E17" w14:textId="265CB1C8" w:rsidR="00796D5E" w:rsidRPr="00E560E8" w:rsidRDefault="00E560E8" w:rsidP="00730247">
      <w:pPr>
        <w:rPr>
          <w:rFonts w:eastAsia="Cambria" w:cs="Arial"/>
          <w:lang w:eastAsia="en-GB"/>
        </w:rPr>
      </w:pPr>
      <w:r>
        <w:rPr>
          <w:rFonts w:eastAsia="Cambria" w:cs="Arial"/>
          <w:color w:val="auto"/>
          <w:lang w:eastAsia="en-GB"/>
        </w:rPr>
        <w:t>T</w:t>
      </w:r>
      <w:r w:rsidR="003C7F5E" w:rsidRPr="00E560E8">
        <w:rPr>
          <w:rFonts w:eastAsia="Cambria" w:cs="Arial"/>
          <w:color w:val="auto"/>
          <w:lang w:eastAsia="en-GB"/>
        </w:rPr>
        <w:t>he condition(s) of an individual at the time of the assessment may not be entirely indicative of their needs more generally.  Local authorities must consider whether the individual’s current level of need is likely to fluctuate and what their on-going needs for care and support are likely to be.  This is the case both for short-term fluctuations, which may be over the course of the day, and longer term changes in the level of the person’s needs.  In establishing the on-going level of need local authorities must consider the person’s care and support history over a suitable period of time, both the frequency and degree of fluctuation.  The local authority may also take into account at this point what fluctuations in need can be reasonably expected based on experience of others with a similar condition.</w:t>
      </w:r>
    </w:p>
    <w:p w14:paraId="46B12AB4" w14:textId="4BBCCEE2" w:rsidR="00141460" w:rsidRDefault="00141460">
      <w:pPr>
        <w:autoSpaceDE/>
        <w:autoSpaceDN/>
        <w:adjustRightInd/>
        <w:spacing w:after="0"/>
        <w:jc w:val="left"/>
        <w:rPr>
          <w:rFonts w:eastAsia="Times New Roman" w:cs="Arial"/>
          <w:b/>
          <w:bCs/>
          <w:sz w:val="28"/>
          <w:szCs w:val="28"/>
          <w:lang w:eastAsia="en-GB"/>
        </w:rPr>
      </w:pPr>
      <w:r>
        <w:rPr>
          <w:rFonts w:cs="Arial"/>
          <w:sz w:val="28"/>
          <w:szCs w:val="28"/>
        </w:rPr>
        <w:br w:type="page"/>
      </w:r>
    </w:p>
    <w:p w14:paraId="15C006C5" w14:textId="77777777" w:rsidR="0003334A" w:rsidRPr="008C54B2" w:rsidRDefault="005D345B" w:rsidP="00730247">
      <w:pPr>
        <w:pStyle w:val="Heading1"/>
        <w:numPr>
          <w:ilvl w:val="0"/>
          <w:numId w:val="6"/>
        </w:numPr>
        <w:spacing w:before="0"/>
        <w:rPr>
          <w:rFonts w:cs="Arial"/>
          <w:sz w:val="28"/>
        </w:rPr>
      </w:pPr>
      <w:bookmarkStart w:id="105" w:name="_Toc433970760"/>
      <w:bookmarkStart w:id="106" w:name="_Toc426987062"/>
      <w:r w:rsidRPr="008C54B2">
        <w:rPr>
          <w:rFonts w:cs="Arial"/>
          <w:sz w:val="28"/>
        </w:rPr>
        <w:lastRenderedPageBreak/>
        <w:t>PROCEDURES</w:t>
      </w:r>
      <w:bookmarkEnd w:id="105"/>
      <w:r w:rsidRPr="008C54B2">
        <w:rPr>
          <w:rFonts w:cs="Arial"/>
          <w:sz w:val="28"/>
        </w:rPr>
        <w:t xml:space="preserve"> </w:t>
      </w:r>
    </w:p>
    <w:p w14:paraId="02D08312" w14:textId="77777777" w:rsidR="00460F9C" w:rsidRPr="008C54B2" w:rsidRDefault="002169F0" w:rsidP="00730247">
      <w:pPr>
        <w:pStyle w:val="Heading2"/>
        <w:spacing w:before="0"/>
        <w:rPr>
          <w:rFonts w:cs="Arial"/>
          <w:b w:val="0"/>
          <w:szCs w:val="24"/>
          <w:u w:val="single"/>
        </w:rPr>
      </w:pPr>
      <w:bookmarkStart w:id="107" w:name="_Toc433970761"/>
      <w:r w:rsidRPr="002A5C92">
        <w:rPr>
          <w:rFonts w:cs="Arial"/>
          <w:szCs w:val="24"/>
        </w:rPr>
        <w:t>3.1</w:t>
      </w:r>
      <w:r w:rsidR="0099626A" w:rsidRPr="002A5C92">
        <w:rPr>
          <w:rFonts w:cs="Arial"/>
          <w:szCs w:val="24"/>
        </w:rPr>
        <w:t xml:space="preserve"> </w:t>
      </w:r>
      <w:r w:rsidR="0099626A">
        <w:rPr>
          <w:rFonts w:cs="Arial"/>
          <w:szCs w:val="24"/>
          <w:u w:val="single"/>
        </w:rPr>
        <w:t>Step One</w:t>
      </w:r>
      <w:bookmarkEnd w:id="107"/>
    </w:p>
    <w:p w14:paraId="1440F24E" w14:textId="77777777" w:rsidR="00460F9C" w:rsidRPr="008C54B2" w:rsidRDefault="00460F9C" w:rsidP="00730247">
      <w:pPr>
        <w:rPr>
          <w:rFonts w:cs="Arial"/>
          <w:b/>
          <w:u w:val="single"/>
        </w:rPr>
      </w:pPr>
    </w:p>
    <w:p w14:paraId="1A9C46A0" w14:textId="14EDD811" w:rsidR="00460F9C" w:rsidRDefault="00460F9C" w:rsidP="00730247">
      <w:pPr>
        <w:rPr>
          <w:rFonts w:cs="Arial"/>
        </w:rPr>
      </w:pPr>
      <w:r w:rsidRPr="008C54B2">
        <w:rPr>
          <w:rFonts w:cs="Arial"/>
        </w:rPr>
        <w:t>Following a proportionate assessment</w:t>
      </w:r>
      <w:r w:rsidR="00F614E1">
        <w:rPr>
          <w:rFonts w:cs="Arial"/>
        </w:rPr>
        <w:t>,</w:t>
      </w:r>
      <w:r w:rsidRPr="008C54B2">
        <w:rPr>
          <w:rFonts w:cs="Arial"/>
        </w:rPr>
        <w:t xml:space="preserve"> an eligibility decision is then required. </w:t>
      </w:r>
      <w:r w:rsidR="00C8630F" w:rsidRPr="008C54B2">
        <w:rPr>
          <w:rFonts w:cs="Arial"/>
        </w:rPr>
        <w:t xml:space="preserve"> </w:t>
      </w:r>
      <w:r w:rsidRPr="008C54B2">
        <w:rPr>
          <w:rFonts w:cs="Arial"/>
        </w:rPr>
        <w:t xml:space="preserve">The first condition that </w:t>
      </w:r>
      <w:r w:rsidR="00DA149E">
        <w:rPr>
          <w:rFonts w:cs="Arial"/>
        </w:rPr>
        <w:t>the Council</w:t>
      </w:r>
      <w:r w:rsidR="00FB6BE4" w:rsidRPr="008C54B2">
        <w:rPr>
          <w:rFonts w:cs="Arial"/>
        </w:rPr>
        <w:t xml:space="preserve"> </w:t>
      </w:r>
      <w:r w:rsidRPr="008C54B2">
        <w:rPr>
          <w:rFonts w:cs="Arial"/>
        </w:rPr>
        <w:t xml:space="preserve">assessors must consider is whether an adult with care and support needs has eligible needs. </w:t>
      </w:r>
      <w:r w:rsidR="00C8630F" w:rsidRPr="008C54B2">
        <w:rPr>
          <w:rFonts w:cs="Arial"/>
        </w:rPr>
        <w:t xml:space="preserve"> </w:t>
      </w:r>
      <w:r w:rsidR="00DA149E">
        <w:rPr>
          <w:rFonts w:cs="Arial"/>
        </w:rPr>
        <w:t>The Council</w:t>
      </w:r>
      <w:r w:rsidRPr="008C54B2">
        <w:rPr>
          <w:rFonts w:cs="Arial"/>
        </w:rPr>
        <w:t xml:space="preserve"> must consider whether:</w:t>
      </w:r>
    </w:p>
    <w:p w14:paraId="49E8922B" w14:textId="77777777" w:rsidR="00F614E1" w:rsidRPr="008C54B2" w:rsidRDefault="00F614E1" w:rsidP="00730247">
      <w:pPr>
        <w:rPr>
          <w:rFonts w:cs="Arial"/>
        </w:rPr>
      </w:pPr>
    </w:p>
    <w:p w14:paraId="673AF7FA" w14:textId="2912E643" w:rsidR="00460F9C" w:rsidRPr="00141460" w:rsidRDefault="00460F9C" w:rsidP="00141460">
      <w:pPr>
        <w:pStyle w:val="ListParagraph"/>
        <w:numPr>
          <w:ilvl w:val="0"/>
          <w:numId w:val="39"/>
        </w:numPr>
        <w:rPr>
          <w:rFonts w:cs="Arial"/>
        </w:rPr>
      </w:pPr>
      <w:r w:rsidRPr="00141460">
        <w:rPr>
          <w:rFonts w:cs="Arial"/>
        </w:rPr>
        <w:t>The adult’s needs arise from or are related to a physical or mental impairment or illness.</w:t>
      </w:r>
    </w:p>
    <w:p w14:paraId="5771F056" w14:textId="7B90C737" w:rsidR="00460F9C" w:rsidRPr="00141460" w:rsidRDefault="00460F9C" w:rsidP="00141460">
      <w:pPr>
        <w:pStyle w:val="ListParagraph"/>
        <w:numPr>
          <w:ilvl w:val="0"/>
          <w:numId w:val="39"/>
        </w:numPr>
        <w:rPr>
          <w:rFonts w:cs="Arial"/>
        </w:rPr>
      </w:pPr>
      <w:r w:rsidRPr="00141460">
        <w:rPr>
          <w:rFonts w:cs="Arial"/>
        </w:rPr>
        <w:t xml:space="preserve">As a result of the adult’s needs the adult is unable to achieve </w:t>
      </w:r>
      <w:r w:rsidRPr="00141460">
        <w:rPr>
          <w:rFonts w:cs="Arial"/>
          <w:b/>
          <w:u w:val="single"/>
        </w:rPr>
        <w:t>two or more</w:t>
      </w:r>
      <w:r w:rsidRPr="00141460">
        <w:rPr>
          <w:rFonts w:cs="Arial"/>
        </w:rPr>
        <w:t xml:space="preserve"> of the specified outcomes (which are described in </w:t>
      </w:r>
      <w:r w:rsidR="003714B5" w:rsidRPr="00141460">
        <w:rPr>
          <w:rFonts w:cs="Arial"/>
        </w:rPr>
        <w:t xml:space="preserve">3.2 </w:t>
      </w:r>
      <w:r w:rsidRPr="00141460">
        <w:rPr>
          <w:rFonts w:cs="Arial"/>
        </w:rPr>
        <w:t>Step Two).</w:t>
      </w:r>
    </w:p>
    <w:p w14:paraId="491DEDD5" w14:textId="77777777" w:rsidR="00460F9C" w:rsidRPr="00141460" w:rsidRDefault="00460F9C" w:rsidP="00141460">
      <w:pPr>
        <w:pStyle w:val="ListParagraph"/>
        <w:numPr>
          <w:ilvl w:val="0"/>
          <w:numId w:val="39"/>
        </w:numPr>
        <w:rPr>
          <w:rFonts w:cs="Arial"/>
        </w:rPr>
      </w:pPr>
      <w:r w:rsidRPr="00141460">
        <w:rPr>
          <w:rFonts w:cs="Arial"/>
        </w:rPr>
        <w:t>As a consequence of being unable to achieve these outcomes there is, or there is likely to be, a significant impact on the adult’s wellbeing (see section on Wellbeing).</w:t>
      </w:r>
    </w:p>
    <w:p w14:paraId="1C39CF03" w14:textId="77777777" w:rsidR="00460F9C" w:rsidRPr="008C54B2" w:rsidRDefault="00460F9C" w:rsidP="00730247">
      <w:pPr>
        <w:pStyle w:val="Default"/>
        <w:spacing w:after="120"/>
        <w:jc w:val="both"/>
        <w:rPr>
          <w:color w:val="auto"/>
        </w:rPr>
      </w:pPr>
    </w:p>
    <w:p w14:paraId="70C75644" w14:textId="77777777" w:rsidR="00460F9C" w:rsidRPr="008C54B2" w:rsidRDefault="00460F9C" w:rsidP="00730247">
      <w:pPr>
        <w:pStyle w:val="Default"/>
        <w:spacing w:after="120"/>
        <w:jc w:val="both"/>
        <w:rPr>
          <w:b/>
        </w:rPr>
      </w:pPr>
      <w:r w:rsidRPr="008C54B2">
        <w:rPr>
          <w:b/>
        </w:rPr>
        <w:t xml:space="preserve">An adult’s needs are only eligible where they meet all three of these conditions. </w:t>
      </w:r>
    </w:p>
    <w:p w14:paraId="2A45670A" w14:textId="77777777" w:rsidR="00460F9C" w:rsidRPr="008C54B2" w:rsidRDefault="00460F9C" w:rsidP="00730247">
      <w:pPr>
        <w:pStyle w:val="Default"/>
        <w:spacing w:after="120"/>
        <w:jc w:val="both"/>
        <w:rPr>
          <w:color w:val="auto"/>
        </w:rPr>
      </w:pPr>
    </w:p>
    <w:p w14:paraId="438EB9AF" w14:textId="4F1D5438" w:rsidR="00460F9C" w:rsidRPr="008C54B2" w:rsidRDefault="00460F9C" w:rsidP="00730247">
      <w:pPr>
        <w:pStyle w:val="Default"/>
        <w:spacing w:after="120"/>
        <w:jc w:val="both"/>
        <w:rPr>
          <w:color w:val="auto"/>
        </w:rPr>
      </w:pPr>
      <w:r w:rsidRPr="008C54B2">
        <w:rPr>
          <w:color w:val="auto"/>
        </w:rPr>
        <w:t>Where an adult’s needs fluctuate</w:t>
      </w:r>
      <w:r w:rsidR="00C90498">
        <w:rPr>
          <w:color w:val="auto"/>
        </w:rPr>
        <w:t>, i</w:t>
      </w:r>
      <w:r w:rsidRPr="008C54B2">
        <w:rPr>
          <w:color w:val="auto"/>
        </w:rPr>
        <w:t xml:space="preserve">n </w:t>
      </w:r>
      <w:r w:rsidR="00C90498">
        <w:rPr>
          <w:color w:val="auto"/>
        </w:rPr>
        <w:t xml:space="preserve">order to </w:t>
      </w:r>
      <w:r w:rsidRPr="008C54B2">
        <w:rPr>
          <w:color w:val="auto"/>
        </w:rPr>
        <w:t>determin</w:t>
      </w:r>
      <w:r w:rsidR="00C90498">
        <w:rPr>
          <w:color w:val="auto"/>
        </w:rPr>
        <w:t>e</w:t>
      </w:r>
      <w:r w:rsidRPr="008C54B2">
        <w:rPr>
          <w:color w:val="auto"/>
        </w:rPr>
        <w:t xml:space="preserve"> whether the adult’s needs meet the eligibility criteria</w:t>
      </w:r>
      <w:r w:rsidR="00C90498">
        <w:rPr>
          <w:color w:val="auto"/>
        </w:rPr>
        <w:t>, t</w:t>
      </w:r>
      <w:r w:rsidRPr="008C54B2">
        <w:rPr>
          <w:color w:val="auto"/>
        </w:rPr>
        <w:t xml:space="preserve">he assessor shall take into account the adult’s circumstances over </w:t>
      </w:r>
      <w:r w:rsidR="0014167A">
        <w:rPr>
          <w:color w:val="auto"/>
        </w:rPr>
        <w:t>a</w:t>
      </w:r>
      <w:r w:rsidRPr="008C54B2">
        <w:rPr>
          <w:color w:val="auto"/>
        </w:rPr>
        <w:t xml:space="preserve"> period </w:t>
      </w:r>
      <w:r w:rsidR="0014167A">
        <w:rPr>
          <w:color w:val="auto"/>
        </w:rPr>
        <w:t>of time that</w:t>
      </w:r>
      <w:r w:rsidRPr="008C54B2">
        <w:rPr>
          <w:color w:val="auto"/>
        </w:rPr>
        <w:t xml:space="preserve"> they consider necessary</w:t>
      </w:r>
      <w:r w:rsidR="00C90498">
        <w:rPr>
          <w:color w:val="auto"/>
        </w:rPr>
        <w:t xml:space="preserve">. </w:t>
      </w:r>
      <w:r w:rsidR="0014167A">
        <w:rPr>
          <w:color w:val="auto"/>
        </w:rPr>
        <w:t xml:space="preserve"> </w:t>
      </w:r>
      <w:r w:rsidR="00C90498">
        <w:rPr>
          <w:color w:val="auto"/>
        </w:rPr>
        <w:t>This is to ensure that the Local Authority has</w:t>
      </w:r>
      <w:r w:rsidRPr="008C54B2">
        <w:rPr>
          <w:color w:val="auto"/>
        </w:rPr>
        <w:t xml:space="preserve"> establish</w:t>
      </w:r>
      <w:r w:rsidR="00C90498">
        <w:rPr>
          <w:color w:val="auto"/>
        </w:rPr>
        <w:t>ed</w:t>
      </w:r>
      <w:r w:rsidRPr="008C54B2">
        <w:rPr>
          <w:color w:val="auto"/>
        </w:rPr>
        <w:t xml:space="preserve"> an accurate indication of the adult’s ongoing level of need. </w:t>
      </w:r>
    </w:p>
    <w:p w14:paraId="55763A40" w14:textId="77777777" w:rsidR="00460F9C" w:rsidRPr="008C54B2" w:rsidRDefault="00460F9C" w:rsidP="00730247">
      <w:pPr>
        <w:pStyle w:val="Default"/>
        <w:spacing w:after="120"/>
        <w:jc w:val="both"/>
        <w:rPr>
          <w:color w:val="auto"/>
        </w:rPr>
      </w:pPr>
    </w:p>
    <w:p w14:paraId="33A594A0" w14:textId="77777777" w:rsidR="00460F9C" w:rsidRPr="008C54B2" w:rsidRDefault="002169F0" w:rsidP="00730247">
      <w:pPr>
        <w:pStyle w:val="Heading2"/>
        <w:spacing w:before="0"/>
        <w:rPr>
          <w:rFonts w:cs="Arial"/>
          <w:b w:val="0"/>
          <w:szCs w:val="24"/>
          <w:u w:val="single"/>
        </w:rPr>
      </w:pPr>
      <w:bookmarkStart w:id="108" w:name="_Toc433970762"/>
      <w:r w:rsidRPr="002A5C92">
        <w:rPr>
          <w:rFonts w:cs="Arial"/>
          <w:szCs w:val="24"/>
        </w:rPr>
        <w:t>3.2</w:t>
      </w:r>
      <w:r w:rsidR="0099626A" w:rsidRPr="002A5C92">
        <w:rPr>
          <w:rFonts w:cs="Arial"/>
          <w:szCs w:val="24"/>
        </w:rPr>
        <w:t xml:space="preserve"> </w:t>
      </w:r>
      <w:r w:rsidR="0099626A">
        <w:rPr>
          <w:rFonts w:cs="Arial"/>
          <w:szCs w:val="24"/>
          <w:u w:val="single"/>
        </w:rPr>
        <w:t>Step Two</w:t>
      </w:r>
      <w:bookmarkEnd w:id="108"/>
    </w:p>
    <w:p w14:paraId="72437CC3" w14:textId="77777777" w:rsidR="00460F9C" w:rsidRPr="008C54B2" w:rsidRDefault="00460F9C" w:rsidP="00730247">
      <w:pPr>
        <w:rPr>
          <w:rFonts w:cs="Arial"/>
          <w:b/>
          <w:u w:val="single"/>
        </w:rPr>
      </w:pPr>
    </w:p>
    <w:p w14:paraId="39CEED0E" w14:textId="77777777" w:rsidR="003714B5" w:rsidRDefault="00460F9C" w:rsidP="00730247">
      <w:pPr>
        <w:rPr>
          <w:rFonts w:cs="Arial"/>
        </w:rPr>
      </w:pPr>
      <w:r w:rsidRPr="008C54B2">
        <w:rPr>
          <w:rFonts w:cs="Arial"/>
        </w:rPr>
        <w:t xml:space="preserve">The second condition that assessors must consider is whether the adult is </w:t>
      </w:r>
      <w:r w:rsidRPr="008C54B2">
        <w:rPr>
          <w:rFonts w:cs="Arial"/>
          <w:b/>
        </w:rPr>
        <w:t>“unable” to achieve two or more</w:t>
      </w:r>
      <w:r w:rsidRPr="008C54B2">
        <w:rPr>
          <w:rFonts w:cs="Arial"/>
        </w:rPr>
        <w:t xml:space="preserve"> of the outcomes set out in the regulations. </w:t>
      </w:r>
      <w:r w:rsidR="00C8630F" w:rsidRPr="008C54B2">
        <w:rPr>
          <w:rFonts w:cs="Arial"/>
        </w:rPr>
        <w:t xml:space="preserve"> </w:t>
      </w:r>
    </w:p>
    <w:p w14:paraId="204973CF" w14:textId="77777777" w:rsidR="003714B5" w:rsidRDefault="003714B5" w:rsidP="00730247">
      <w:pPr>
        <w:rPr>
          <w:rFonts w:cs="Arial"/>
        </w:rPr>
      </w:pPr>
    </w:p>
    <w:p w14:paraId="22163F5A" w14:textId="55E695AA" w:rsidR="00460F9C" w:rsidRDefault="00DA149E" w:rsidP="00730247">
      <w:pPr>
        <w:rPr>
          <w:rFonts w:cs="Arial"/>
        </w:rPr>
      </w:pPr>
      <w:r>
        <w:rPr>
          <w:rFonts w:cs="Arial"/>
        </w:rPr>
        <w:t>The Council</w:t>
      </w:r>
      <w:r w:rsidR="00F706DD" w:rsidRPr="008C54B2">
        <w:rPr>
          <w:rFonts w:cs="Arial"/>
        </w:rPr>
        <w:t xml:space="preserve"> workers</w:t>
      </w:r>
      <w:r w:rsidR="00460F9C" w:rsidRPr="008C54B2">
        <w:rPr>
          <w:rFonts w:cs="Arial"/>
        </w:rPr>
        <w:t xml:space="preserve"> must also be aware that the regulations provide that “being unable” to achieve an outcome includes any of the following circumstances, where the adult:</w:t>
      </w:r>
    </w:p>
    <w:p w14:paraId="4B696E45" w14:textId="77777777" w:rsidR="00BA2FEE" w:rsidRPr="008C54B2" w:rsidRDefault="00BA2FEE" w:rsidP="00730247">
      <w:pPr>
        <w:rPr>
          <w:rFonts w:cs="Arial"/>
        </w:rPr>
      </w:pPr>
    </w:p>
    <w:p w14:paraId="079A51B2" w14:textId="3613B3A1" w:rsidR="00460F9C" w:rsidRDefault="00460F9C" w:rsidP="00730247">
      <w:pPr>
        <w:pStyle w:val="ListParagraph"/>
        <w:numPr>
          <w:ilvl w:val="0"/>
          <w:numId w:val="36"/>
        </w:numPr>
        <w:rPr>
          <w:rFonts w:cs="Arial"/>
        </w:rPr>
      </w:pPr>
      <w:r w:rsidRPr="00730247">
        <w:rPr>
          <w:rFonts w:cs="Arial"/>
        </w:rPr>
        <w:t xml:space="preserve">is unable to achieve the outcome without assistance. </w:t>
      </w:r>
      <w:r w:rsidR="00C8630F" w:rsidRPr="00730247">
        <w:rPr>
          <w:rFonts w:cs="Arial"/>
        </w:rPr>
        <w:t xml:space="preserve"> </w:t>
      </w:r>
      <w:r w:rsidRPr="00730247">
        <w:rPr>
          <w:rFonts w:cs="Arial"/>
        </w:rPr>
        <w:t xml:space="preserve">This would include where an adult would be unable to do so even when assistance is provided. </w:t>
      </w:r>
      <w:r w:rsidR="00C8630F" w:rsidRPr="00730247">
        <w:rPr>
          <w:rFonts w:cs="Arial"/>
        </w:rPr>
        <w:t xml:space="preserve"> </w:t>
      </w:r>
      <w:r w:rsidRPr="00730247">
        <w:rPr>
          <w:rFonts w:cs="Arial"/>
        </w:rPr>
        <w:t>It also includes where the adult may need prompting for example, some adults may be physically able to wash but need reminding of the</w:t>
      </w:r>
      <w:r w:rsidR="009A353B" w:rsidRPr="00730247">
        <w:rPr>
          <w:rFonts w:cs="Arial"/>
        </w:rPr>
        <w:t xml:space="preserve"> importance of personal hygiene</w:t>
      </w:r>
    </w:p>
    <w:p w14:paraId="4763A0C6" w14:textId="77777777" w:rsidR="00FF351F" w:rsidRPr="00141460" w:rsidRDefault="00FF351F" w:rsidP="00FF351F">
      <w:pPr>
        <w:pStyle w:val="ListParagraph"/>
        <w:rPr>
          <w:rFonts w:cs="Arial"/>
        </w:rPr>
      </w:pPr>
    </w:p>
    <w:p w14:paraId="463CC74C" w14:textId="53FEDBC5" w:rsidR="00460F9C" w:rsidRPr="00730247" w:rsidRDefault="00460F9C" w:rsidP="00730247">
      <w:pPr>
        <w:pStyle w:val="ListParagraph"/>
        <w:numPr>
          <w:ilvl w:val="0"/>
          <w:numId w:val="36"/>
        </w:numPr>
        <w:rPr>
          <w:rFonts w:cs="Arial"/>
        </w:rPr>
      </w:pPr>
      <w:r w:rsidRPr="00730247">
        <w:rPr>
          <w:rFonts w:cs="Arial"/>
        </w:rPr>
        <w:t>is able to achieve the outcome without assistance but doing so causes the adult significant pain, distress or anxiety.</w:t>
      </w:r>
      <w:r w:rsidR="00C8630F" w:rsidRPr="00730247">
        <w:rPr>
          <w:rFonts w:cs="Arial"/>
        </w:rPr>
        <w:t xml:space="preserve"> </w:t>
      </w:r>
      <w:r w:rsidRPr="00730247">
        <w:rPr>
          <w:rFonts w:cs="Arial"/>
        </w:rPr>
        <w:t xml:space="preserve"> For example, an older person with severe arthritis may be able to prepare a meal, but doing so will leave them in severe </w:t>
      </w:r>
      <w:r w:rsidR="009A353B" w:rsidRPr="00730247">
        <w:rPr>
          <w:rFonts w:cs="Arial"/>
        </w:rPr>
        <w:t>pain and unable to eat the meal</w:t>
      </w:r>
    </w:p>
    <w:p w14:paraId="24B679D7" w14:textId="77777777" w:rsidR="00460F9C" w:rsidRPr="008C54B2" w:rsidRDefault="00460F9C" w:rsidP="00730247">
      <w:pPr>
        <w:pStyle w:val="ListParagraph"/>
        <w:ind w:left="0"/>
        <w:rPr>
          <w:rFonts w:cs="Arial"/>
        </w:rPr>
      </w:pPr>
    </w:p>
    <w:p w14:paraId="790CED7C" w14:textId="38BFC4C8" w:rsidR="00460F9C" w:rsidRDefault="00460F9C" w:rsidP="00141460">
      <w:pPr>
        <w:pStyle w:val="ListParagraph"/>
        <w:numPr>
          <w:ilvl w:val="0"/>
          <w:numId w:val="36"/>
        </w:numPr>
        <w:rPr>
          <w:rFonts w:cs="Arial"/>
        </w:rPr>
      </w:pPr>
      <w:r w:rsidRPr="00730247">
        <w:rPr>
          <w:rFonts w:cs="Arial"/>
        </w:rPr>
        <w:t>is able to achieve the outcome without assistance, but doing so endangers or is likely to endanger the health or safety of the adult, or of others – for example, if the health or safety of another member of the family, including any child, could be endangered when an adult attempts to complete a task or an ac</w:t>
      </w:r>
      <w:r w:rsidR="009A353B" w:rsidRPr="00730247">
        <w:rPr>
          <w:rFonts w:cs="Arial"/>
        </w:rPr>
        <w:t>tivity without relevant support</w:t>
      </w:r>
    </w:p>
    <w:p w14:paraId="4698E6DF" w14:textId="77777777" w:rsidR="00FF351F" w:rsidRPr="00FF351F" w:rsidRDefault="00FF351F" w:rsidP="00FF351F">
      <w:pPr>
        <w:pStyle w:val="ListParagraph"/>
        <w:rPr>
          <w:rFonts w:cs="Arial"/>
        </w:rPr>
      </w:pPr>
    </w:p>
    <w:p w14:paraId="7FFFA64E" w14:textId="2BF4B710" w:rsidR="00460F9C" w:rsidRPr="00730247" w:rsidRDefault="00460F9C" w:rsidP="00730247">
      <w:pPr>
        <w:pStyle w:val="ListParagraph"/>
        <w:numPr>
          <w:ilvl w:val="0"/>
          <w:numId w:val="36"/>
        </w:numPr>
        <w:rPr>
          <w:rFonts w:cs="Arial"/>
        </w:rPr>
      </w:pPr>
      <w:r w:rsidRPr="00730247">
        <w:rPr>
          <w:rFonts w:cs="Arial"/>
        </w:rPr>
        <w:t>is able to achieve the outcome without assistance but takes significantly longer than would normally be expected.</w:t>
      </w:r>
      <w:r w:rsidR="00C8630F" w:rsidRPr="00730247">
        <w:rPr>
          <w:rFonts w:cs="Arial"/>
        </w:rPr>
        <w:t xml:space="preserve"> </w:t>
      </w:r>
      <w:r w:rsidRPr="00730247">
        <w:rPr>
          <w:rFonts w:cs="Arial"/>
        </w:rPr>
        <w:t xml:space="preserve"> For example, an adult with a physical disability is able to dress themselves in the morning, but it takes them a long time to do this, leaves them exhausted and prevents the</w:t>
      </w:r>
      <w:r w:rsidR="009A353B" w:rsidRPr="00730247">
        <w:rPr>
          <w:rFonts w:cs="Arial"/>
        </w:rPr>
        <w:t>m from achieving other outcomes</w:t>
      </w:r>
    </w:p>
    <w:p w14:paraId="0D9BECB5" w14:textId="77777777" w:rsidR="00460F9C" w:rsidRPr="008C54B2" w:rsidRDefault="00460F9C" w:rsidP="00730247">
      <w:pPr>
        <w:rPr>
          <w:rFonts w:cs="Arial"/>
        </w:rPr>
      </w:pPr>
    </w:p>
    <w:p w14:paraId="31D4A4A9" w14:textId="22BC5382" w:rsidR="00460F9C" w:rsidRPr="008C54B2" w:rsidRDefault="00460F9C" w:rsidP="00730247">
      <w:pPr>
        <w:rPr>
          <w:rFonts w:cs="Arial"/>
        </w:rPr>
      </w:pPr>
      <w:r w:rsidRPr="008C54B2">
        <w:rPr>
          <w:rFonts w:cs="Arial"/>
        </w:rPr>
        <w:t>The Eligibility Regulations set out a range of outcomes.</w:t>
      </w:r>
      <w:r w:rsidR="00C8630F" w:rsidRPr="008C54B2">
        <w:rPr>
          <w:rFonts w:cs="Arial"/>
        </w:rPr>
        <w:t xml:space="preserve"> </w:t>
      </w:r>
      <w:r w:rsidRPr="008C54B2">
        <w:rPr>
          <w:rFonts w:cs="Arial"/>
        </w:rPr>
        <w:t xml:space="preserve"> </w:t>
      </w:r>
      <w:r w:rsidR="00DA149E">
        <w:rPr>
          <w:rFonts w:cs="Arial"/>
        </w:rPr>
        <w:t>The Council</w:t>
      </w:r>
      <w:r w:rsidR="00F706DD" w:rsidRPr="008C54B2">
        <w:rPr>
          <w:rFonts w:cs="Arial"/>
        </w:rPr>
        <w:t xml:space="preserve"> a</w:t>
      </w:r>
      <w:r w:rsidRPr="008C54B2">
        <w:rPr>
          <w:rFonts w:cs="Arial"/>
        </w:rPr>
        <w:t xml:space="preserve">ssessors must consider whether the adult is unable to achieve </w:t>
      </w:r>
      <w:r w:rsidRPr="008C54B2">
        <w:rPr>
          <w:rFonts w:cs="Arial"/>
          <w:b/>
        </w:rPr>
        <w:t>two or more</w:t>
      </w:r>
      <w:r w:rsidRPr="008C54B2">
        <w:rPr>
          <w:rFonts w:cs="Arial"/>
        </w:rPr>
        <w:t xml:space="preserve"> of these outcomes when making the eligibility determination. </w:t>
      </w:r>
    </w:p>
    <w:p w14:paraId="53A79B00" w14:textId="77777777" w:rsidR="005A0AD5" w:rsidRPr="008C54B2" w:rsidRDefault="005A0AD5" w:rsidP="00730247">
      <w:pPr>
        <w:rPr>
          <w:rFonts w:cs="Arial"/>
        </w:rPr>
      </w:pPr>
    </w:p>
    <w:p w14:paraId="1A26DDEE" w14:textId="77777777" w:rsidR="00460F9C" w:rsidRPr="008C54B2" w:rsidRDefault="00460F9C" w:rsidP="00730247">
      <w:pPr>
        <w:ind w:left="720"/>
        <w:rPr>
          <w:rFonts w:cs="Arial"/>
          <w:b/>
        </w:rPr>
      </w:pPr>
      <w:r w:rsidRPr="008C54B2">
        <w:rPr>
          <w:rFonts w:cs="Arial"/>
          <w:b/>
        </w:rPr>
        <w:t>(a) managing and maintaining nutrition</w:t>
      </w:r>
    </w:p>
    <w:p w14:paraId="226D8EF1" w14:textId="2FED02FA" w:rsidR="00D72B0C" w:rsidRDefault="00460F9C" w:rsidP="00141460">
      <w:pPr>
        <w:ind w:left="720"/>
        <w:rPr>
          <w:rFonts w:cs="Arial"/>
        </w:rPr>
      </w:pPr>
      <w:r w:rsidRPr="008C54B2">
        <w:rPr>
          <w:rFonts w:cs="Arial"/>
        </w:rPr>
        <w:t>Assessors should consider whether the adult has access to food and drink to maintain nutrition, and that the adult is able to prepare and consume the food and drink.</w:t>
      </w:r>
    </w:p>
    <w:p w14:paraId="3297EDE3" w14:textId="77777777" w:rsidR="00141460" w:rsidRPr="008C54B2" w:rsidRDefault="00141460" w:rsidP="00141460">
      <w:pPr>
        <w:ind w:left="720"/>
        <w:rPr>
          <w:rFonts w:cs="Arial"/>
        </w:rPr>
      </w:pPr>
    </w:p>
    <w:p w14:paraId="4FACA1DE" w14:textId="77777777" w:rsidR="00460F9C" w:rsidRPr="008C54B2" w:rsidRDefault="00460F9C" w:rsidP="00730247">
      <w:pPr>
        <w:ind w:left="720"/>
        <w:rPr>
          <w:rFonts w:cs="Arial"/>
          <w:b/>
        </w:rPr>
      </w:pPr>
      <w:r w:rsidRPr="008C54B2">
        <w:rPr>
          <w:rFonts w:cs="Arial"/>
          <w:b/>
        </w:rPr>
        <w:t>(b) maintaining personal hygiene</w:t>
      </w:r>
    </w:p>
    <w:p w14:paraId="2CCAA12F" w14:textId="77777777" w:rsidR="00460F9C" w:rsidRPr="008C54B2" w:rsidRDefault="00460F9C" w:rsidP="00730247">
      <w:pPr>
        <w:ind w:left="720"/>
        <w:rPr>
          <w:rFonts w:cs="Arial"/>
        </w:rPr>
      </w:pPr>
      <w:r w:rsidRPr="008C54B2">
        <w:rPr>
          <w:rFonts w:cs="Arial"/>
        </w:rPr>
        <w:t>Assessors should, for example, consider the adult’s ability to wash themselves and launder their clothes.</w:t>
      </w:r>
    </w:p>
    <w:p w14:paraId="3D944BE1" w14:textId="77777777" w:rsidR="00CF4394" w:rsidRPr="008C54B2" w:rsidRDefault="00CF4394" w:rsidP="00730247">
      <w:pPr>
        <w:ind w:left="1440"/>
        <w:rPr>
          <w:rFonts w:cs="Arial"/>
        </w:rPr>
      </w:pPr>
    </w:p>
    <w:p w14:paraId="45DE5AB5" w14:textId="77777777" w:rsidR="00460F9C" w:rsidRPr="008C54B2" w:rsidRDefault="00460F9C" w:rsidP="00730247">
      <w:pPr>
        <w:ind w:left="720"/>
        <w:rPr>
          <w:rFonts w:cs="Arial"/>
        </w:rPr>
      </w:pPr>
      <w:r w:rsidRPr="008C54B2">
        <w:rPr>
          <w:rFonts w:cs="Arial"/>
          <w:b/>
        </w:rPr>
        <w:t>(c) managing toilet needs</w:t>
      </w:r>
    </w:p>
    <w:p w14:paraId="7E4ABC86" w14:textId="77777777" w:rsidR="00460F9C" w:rsidRPr="008C54B2" w:rsidRDefault="00460F9C" w:rsidP="00730247">
      <w:pPr>
        <w:ind w:left="720"/>
        <w:rPr>
          <w:rFonts w:cs="Arial"/>
        </w:rPr>
      </w:pPr>
      <w:r w:rsidRPr="008C54B2">
        <w:rPr>
          <w:rFonts w:cs="Arial"/>
        </w:rPr>
        <w:t>Assessors should consider the adult’s ability to access and use a toilet and manage their toilet needs.</w:t>
      </w:r>
    </w:p>
    <w:p w14:paraId="142F5AAA" w14:textId="77777777" w:rsidR="00460F9C" w:rsidRPr="008C54B2" w:rsidRDefault="00460F9C" w:rsidP="00730247">
      <w:pPr>
        <w:ind w:left="1440"/>
        <w:rPr>
          <w:rFonts w:cs="Arial"/>
        </w:rPr>
      </w:pPr>
    </w:p>
    <w:p w14:paraId="77B5FA81" w14:textId="77777777" w:rsidR="00460F9C" w:rsidRPr="008C54B2" w:rsidRDefault="00460F9C" w:rsidP="00730247">
      <w:pPr>
        <w:ind w:left="720"/>
        <w:rPr>
          <w:rFonts w:cs="Arial"/>
          <w:b/>
        </w:rPr>
      </w:pPr>
      <w:r w:rsidRPr="008C54B2">
        <w:rPr>
          <w:rFonts w:cs="Arial"/>
          <w:b/>
        </w:rPr>
        <w:t>(d) being appropriately clothed</w:t>
      </w:r>
    </w:p>
    <w:p w14:paraId="1B582366" w14:textId="77777777" w:rsidR="00460F9C" w:rsidRPr="008C54B2" w:rsidRDefault="00460F9C" w:rsidP="00730247">
      <w:pPr>
        <w:ind w:left="720"/>
        <w:rPr>
          <w:rFonts w:cs="Arial"/>
        </w:rPr>
      </w:pPr>
      <w:r w:rsidRPr="008C54B2">
        <w:rPr>
          <w:rFonts w:cs="Arial"/>
        </w:rPr>
        <w:t>Assessors should consider the adult’s ability to dress themselves and to be appropriately dressed, for instance in relation to the weather to maintain their health.</w:t>
      </w:r>
    </w:p>
    <w:p w14:paraId="1F52AF56" w14:textId="77777777" w:rsidR="00460F9C" w:rsidRPr="008C54B2" w:rsidRDefault="00460F9C" w:rsidP="00730247">
      <w:pPr>
        <w:ind w:left="1440"/>
        <w:rPr>
          <w:rFonts w:cs="Arial"/>
        </w:rPr>
      </w:pPr>
    </w:p>
    <w:p w14:paraId="421D4152" w14:textId="77777777" w:rsidR="00460F9C" w:rsidRPr="008C54B2" w:rsidRDefault="00460F9C" w:rsidP="00730247">
      <w:pPr>
        <w:ind w:left="720"/>
        <w:rPr>
          <w:rFonts w:cs="Arial"/>
          <w:b/>
        </w:rPr>
      </w:pPr>
      <w:r w:rsidRPr="008C54B2">
        <w:rPr>
          <w:rFonts w:cs="Arial"/>
          <w:b/>
        </w:rPr>
        <w:t>(e) being able to make use of the home safely</w:t>
      </w:r>
    </w:p>
    <w:p w14:paraId="775FC0C6" w14:textId="77777777" w:rsidR="00460F9C" w:rsidRPr="008C54B2" w:rsidRDefault="00460F9C" w:rsidP="00730247">
      <w:pPr>
        <w:ind w:left="720"/>
        <w:rPr>
          <w:rFonts w:cs="Arial"/>
        </w:rPr>
      </w:pPr>
      <w:r w:rsidRPr="008C54B2">
        <w:rPr>
          <w:rFonts w:cs="Arial"/>
        </w:rPr>
        <w:t xml:space="preserve">Assessors should consider the adult’s ability to move around the home safely, which could for example include getting up steps, using kitchen facilities or accessing the bathroom. </w:t>
      </w:r>
      <w:r w:rsidR="00C8630F" w:rsidRPr="008C54B2">
        <w:rPr>
          <w:rFonts w:cs="Arial"/>
        </w:rPr>
        <w:t xml:space="preserve"> </w:t>
      </w:r>
      <w:r w:rsidRPr="008C54B2">
        <w:rPr>
          <w:rFonts w:cs="Arial"/>
        </w:rPr>
        <w:t>This should also include the immediate environment around the home such as access to the property, for example steps leading up to the home.</w:t>
      </w:r>
    </w:p>
    <w:p w14:paraId="2F7371E7" w14:textId="77777777" w:rsidR="00460F9C" w:rsidRDefault="00460F9C" w:rsidP="00730247">
      <w:pPr>
        <w:ind w:left="1440"/>
        <w:rPr>
          <w:rFonts w:cs="Arial"/>
        </w:rPr>
      </w:pPr>
    </w:p>
    <w:p w14:paraId="7AE57C10" w14:textId="77777777" w:rsidR="00460F9C" w:rsidRPr="008C54B2" w:rsidRDefault="00460F9C" w:rsidP="00730247">
      <w:pPr>
        <w:ind w:left="720"/>
        <w:rPr>
          <w:rFonts w:cs="Arial"/>
          <w:b/>
        </w:rPr>
      </w:pPr>
      <w:r w:rsidRPr="008C54B2">
        <w:rPr>
          <w:rFonts w:cs="Arial"/>
          <w:b/>
        </w:rPr>
        <w:lastRenderedPageBreak/>
        <w:t>(f) maintaining a habitable home environment</w:t>
      </w:r>
    </w:p>
    <w:p w14:paraId="50D56726" w14:textId="77777777" w:rsidR="00460F9C" w:rsidRPr="008C54B2" w:rsidRDefault="00460F9C" w:rsidP="00730247">
      <w:pPr>
        <w:ind w:left="720"/>
        <w:rPr>
          <w:rFonts w:cs="Arial"/>
        </w:rPr>
      </w:pPr>
      <w:r w:rsidRPr="008C54B2">
        <w:rPr>
          <w:rFonts w:cs="Arial"/>
        </w:rPr>
        <w:t xml:space="preserve">Assessors should consider whether the condition of the adult’s home is sufficiently clean and maintained to be safe. </w:t>
      </w:r>
      <w:r w:rsidR="00C8630F" w:rsidRPr="008C54B2">
        <w:rPr>
          <w:rFonts w:cs="Arial"/>
        </w:rPr>
        <w:t xml:space="preserve"> </w:t>
      </w:r>
      <w:r w:rsidRPr="008C54B2">
        <w:rPr>
          <w:rFonts w:cs="Arial"/>
        </w:rPr>
        <w:t xml:space="preserve">A habitable home is safe and has essential amenities. </w:t>
      </w:r>
      <w:r w:rsidR="00C8630F" w:rsidRPr="008C54B2">
        <w:rPr>
          <w:rFonts w:cs="Arial"/>
        </w:rPr>
        <w:t xml:space="preserve"> </w:t>
      </w:r>
      <w:r w:rsidRPr="008C54B2">
        <w:rPr>
          <w:rFonts w:cs="Arial"/>
        </w:rPr>
        <w:t>An adult may require support to sustain their occupancy of the home and to maintain amenities, such as water, electricity and gas.</w:t>
      </w:r>
    </w:p>
    <w:p w14:paraId="25E30807" w14:textId="77777777" w:rsidR="00460F9C" w:rsidRPr="008C54B2" w:rsidRDefault="00460F9C" w:rsidP="00730247">
      <w:pPr>
        <w:ind w:left="1440"/>
        <w:rPr>
          <w:rFonts w:cs="Arial"/>
        </w:rPr>
      </w:pPr>
    </w:p>
    <w:p w14:paraId="11B7CB9D" w14:textId="77777777" w:rsidR="00460F9C" w:rsidRPr="008C54B2" w:rsidRDefault="00460F9C" w:rsidP="00730247">
      <w:pPr>
        <w:ind w:left="720"/>
        <w:rPr>
          <w:rFonts w:cs="Arial"/>
          <w:b/>
        </w:rPr>
      </w:pPr>
      <w:r w:rsidRPr="008C54B2">
        <w:rPr>
          <w:rFonts w:cs="Arial"/>
          <w:b/>
        </w:rPr>
        <w:t>(g) developing and maintaining family or other personal relationships</w:t>
      </w:r>
    </w:p>
    <w:p w14:paraId="530AFC0F" w14:textId="77777777" w:rsidR="00460F9C" w:rsidRPr="008C54B2" w:rsidRDefault="00460F9C" w:rsidP="00730247">
      <w:pPr>
        <w:ind w:left="720"/>
        <w:rPr>
          <w:rFonts w:cs="Arial"/>
        </w:rPr>
      </w:pPr>
      <w:r w:rsidRPr="008C54B2">
        <w:rPr>
          <w:rFonts w:cs="Arial"/>
        </w:rPr>
        <w:t>Assessors should consider whether the adult is lonely or isolated, either because their needs prevent them from maintaining the personal relationships they have or because their needs prevent them from developing new relationships.</w:t>
      </w:r>
    </w:p>
    <w:p w14:paraId="6774A3DD" w14:textId="77777777" w:rsidR="00460F9C" w:rsidRPr="008C54B2" w:rsidRDefault="00460F9C" w:rsidP="00730247">
      <w:pPr>
        <w:ind w:left="1440"/>
        <w:rPr>
          <w:rFonts w:cs="Arial"/>
        </w:rPr>
      </w:pPr>
    </w:p>
    <w:p w14:paraId="00BF3C04" w14:textId="77777777" w:rsidR="00460F9C" w:rsidRPr="008C54B2" w:rsidRDefault="00460F9C" w:rsidP="00730247">
      <w:pPr>
        <w:ind w:left="720"/>
        <w:rPr>
          <w:rFonts w:cs="Arial"/>
          <w:b/>
        </w:rPr>
      </w:pPr>
      <w:r w:rsidRPr="008C54B2">
        <w:rPr>
          <w:rFonts w:cs="Arial"/>
          <w:b/>
        </w:rPr>
        <w:t>(h) accessing and engaging in work, training, education or volunteering</w:t>
      </w:r>
    </w:p>
    <w:p w14:paraId="436E1A0E" w14:textId="77777777" w:rsidR="00460F9C" w:rsidRDefault="00460F9C" w:rsidP="00730247">
      <w:pPr>
        <w:ind w:left="720"/>
        <w:rPr>
          <w:rFonts w:cs="Arial"/>
        </w:rPr>
      </w:pPr>
      <w:r w:rsidRPr="008C54B2">
        <w:rPr>
          <w:rFonts w:cs="Arial"/>
        </w:rPr>
        <w:t xml:space="preserve">Assessors should consider whether the adult has an opportunity to apply themselves and contribute to society through work, training, education or volunteering, subject to their own wishes. </w:t>
      </w:r>
      <w:r w:rsidR="00C8630F" w:rsidRPr="008C54B2">
        <w:rPr>
          <w:rFonts w:cs="Arial"/>
        </w:rPr>
        <w:t xml:space="preserve"> </w:t>
      </w:r>
      <w:r w:rsidRPr="008C54B2">
        <w:rPr>
          <w:rFonts w:cs="Arial"/>
        </w:rPr>
        <w:t>This includes the physical access to any facility and support with the participation in the relevant activity.</w:t>
      </w:r>
    </w:p>
    <w:p w14:paraId="76FEC1A4" w14:textId="77777777" w:rsidR="00D72B0C" w:rsidRDefault="00D72B0C" w:rsidP="00730247">
      <w:pPr>
        <w:ind w:left="720"/>
        <w:rPr>
          <w:rFonts w:cs="Arial"/>
        </w:rPr>
      </w:pPr>
    </w:p>
    <w:p w14:paraId="12282795" w14:textId="5ECD2456" w:rsidR="00460F9C" w:rsidRPr="00D72B0C" w:rsidRDefault="00460F9C" w:rsidP="00730247">
      <w:pPr>
        <w:pStyle w:val="ListParagraph"/>
        <w:numPr>
          <w:ilvl w:val="0"/>
          <w:numId w:val="18"/>
        </w:numPr>
        <w:ind w:left="1146" w:hanging="426"/>
        <w:rPr>
          <w:rFonts w:cs="Arial"/>
          <w:b/>
        </w:rPr>
      </w:pPr>
      <w:r w:rsidRPr="00D72B0C">
        <w:rPr>
          <w:rFonts w:cs="Arial"/>
          <w:b/>
        </w:rPr>
        <w:t xml:space="preserve">making use of necessary facilities or services in the local </w:t>
      </w:r>
      <w:r w:rsidR="00D72B0C" w:rsidRPr="00D72B0C">
        <w:rPr>
          <w:rFonts w:cs="Arial"/>
          <w:b/>
        </w:rPr>
        <w:t xml:space="preserve">   </w:t>
      </w:r>
      <w:r w:rsidRPr="00D72B0C">
        <w:rPr>
          <w:rFonts w:cs="Arial"/>
          <w:b/>
        </w:rPr>
        <w:t>community</w:t>
      </w:r>
      <w:r w:rsidR="00D72B0C">
        <w:rPr>
          <w:rFonts w:cs="Arial"/>
          <w:b/>
        </w:rPr>
        <w:t xml:space="preserve"> </w:t>
      </w:r>
      <w:r w:rsidRPr="00D72B0C">
        <w:rPr>
          <w:rFonts w:cs="Arial"/>
          <w:b/>
        </w:rPr>
        <w:t>including public transport and recreational facilities or services</w:t>
      </w:r>
    </w:p>
    <w:p w14:paraId="298332AE" w14:textId="77777777" w:rsidR="00460F9C" w:rsidRPr="008C54B2" w:rsidRDefault="00460F9C" w:rsidP="00730247">
      <w:pPr>
        <w:ind w:left="720"/>
        <w:rPr>
          <w:rFonts w:cs="Arial"/>
        </w:rPr>
      </w:pPr>
      <w:r w:rsidRPr="008C54B2">
        <w:rPr>
          <w:rFonts w:cs="Arial"/>
        </w:rPr>
        <w:t xml:space="preserve">Assessors should consider the adult’s ability to get around in the community safely and consider their ability to use such facilities as public transport, shops or recreational facilities when considering the impact on their wellbeing. </w:t>
      </w:r>
      <w:r w:rsidR="00C8630F" w:rsidRPr="008C54B2">
        <w:rPr>
          <w:rFonts w:cs="Arial"/>
        </w:rPr>
        <w:t xml:space="preserve"> </w:t>
      </w:r>
      <w:r w:rsidRPr="008C54B2">
        <w:rPr>
          <w:rFonts w:cs="Arial"/>
        </w:rPr>
        <w:t>The Local Authority does not have responsibility for the provision of NHS services such as patient transport, however Assessors should consider needs for support i.e</w:t>
      </w:r>
      <w:r w:rsidR="00C8630F" w:rsidRPr="008C54B2">
        <w:rPr>
          <w:rFonts w:cs="Arial"/>
        </w:rPr>
        <w:t>.</w:t>
      </w:r>
      <w:r w:rsidRPr="008C54B2">
        <w:rPr>
          <w:rFonts w:cs="Arial"/>
        </w:rPr>
        <w:t xml:space="preserve"> would not understand information being given, when the adult is attending healthcare appointments, if no other support networks are available.</w:t>
      </w:r>
    </w:p>
    <w:p w14:paraId="7EF7D679" w14:textId="77777777" w:rsidR="00D72B0C" w:rsidRDefault="00D72B0C" w:rsidP="00730247">
      <w:pPr>
        <w:ind w:left="1440"/>
        <w:rPr>
          <w:rFonts w:cs="Arial"/>
        </w:rPr>
      </w:pPr>
    </w:p>
    <w:p w14:paraId="011F2178" w14:textId="77777777" w:rsidR="00460F9C" w:rsidRPr="008C54B2" w:rsidRDefault="00460F9C" w:rsidP="00730247">
      <w:pPr>
        <w:ind w:left="720"/>
        <w:rPr>
          <w:rFonts w:cs="Arial"/>
          <w:b/>
        </w:rPr>
      </w:pPr>
      <w:r w:rsidRPr="008C54B2">
        <w:rPr>
          <w:rFonts w:cs="Arial"/>
          <w:b/>
        </w:rPr>
        <w:t>(j) carrying out any caring responsibilities the adult has for a child</w:t>
      </w:r>
    </w:p>
    <w:p w14:paraId="2253A0D5" w14:textId="77777777" w:rsidR="00460F9C" w:rsidRPr="008C54B2" w:rsidRDefault="00460F9C" w:rsidP="00730247">
      <w:pPr>
        <w:ind w:left="720"/>
        <w:rPr>
          <w:rFonts w:cs="Arial"/>
        </w:rPr>
      </w:pPr>
      <w:r w:rsidRPr="008C54B2">
        <w:rPr>
          <w:rFonts w:cs="Arial"/>
        </w:rPr>
        <w:t xml:space="preserve">Assessors should consider any parenting or other caring responsibilities the person has. </w:t>
      </w:r>
      <w:r w:rsidR="00C8630F" w:rsidRPr="008C54B2">
        <w:rPr>
          <w:rFonts w:cs="Arial"/>
        </w:rPr>
        <w:t xml:space="preserve"> </w:t>
      </w:r>
      <w:r w:rsidRPr="008C54B2">
        <w:rPr>
          <w:rFonts w:cs="Arial"/>
        </w:rPr>
        <w:t>The adult may for example be a step-parent with caring responsibilities for their spouse’s children.</w:t>
      </w:r>
    </w:p>
    <w:p w14:paraId="7D4DD39C" w14:textId="77777777" w:rsidR="00460F9C" w:rsidRPr="008C54B2" w:rsidRDefault="00460F9C" w:rsidP="00730247">
      <w:pPr>
        <w:pStyle w:val="Default"/>
        <w:spacing w:after="120"/>
        <w:jc w:val="both"/>
      </w:pPr>
    </w:p>
    <w:p w14:paraId="2DBBF0E9" w14:textId="77777777" w:rsidR="00460F9C" w:rsidRPr="008C54B2" w:rsidRDefault="002169F0" w:rsidP="00730247">
      <w:pPr>
        <w:pStyle w:val="Heading2"/>
        <w:spacing w:before="0"/>
        <w:rPr>
          <w:rFonts w:cs="Arial"/>
          <w:b w:val="0"/>
          <w:szCs w:val="24"/>
          <w:u w:val="single"/>
        </w:rPr>
      </w:pPr>
      <w:bookmarkStart w:id="109" w:name="_Toc433970763"/>
      <w:r w:rsidRPr="002A5C92">
        <w:rPr>
          <w:rFonts w:cs="Arial"/>
          <w:szCs w:val="24"/>
        </w:rPr>
        <w:t>3.3</w:t>
      </w:r>
      <w:r w:rsidR="0099626A" w:rsidRPr="002A5C92">
        <w:rPr>
          <w:rFonts w:cs="Arial"/>
          <w:szCs w:val="24"/>
        </w:rPr>
        <w:t xml:space="preserve"> </w:t>
      </w:r>
      <w:r w:rsidR="0099626A">
        <w:rPr>
          <w:rFonts w:cs="Arial"/>
          <w:szCs w:val="24"/>
          <w:u w:val="single"/>
        </w:rPr>
        <w:t>Step Three</w:t>
      </w:r>
      <w:bookmarkEnd w:id="109"/>
    </w:p>
    <w:p w14:paraId="1E15E5CD" w14:textId="77777777" w:rsidR="00460F9C" w:rsidRPr="008C54B2" w:rsidRDefault="00460F9C" w:rsidP="00730247">
      <w:pPr>
        <w:rPr>
          <w:rFonts w:cs="Arial"/>
          <w:b/>
          <w:u w:val="single"/>
        </w:rPr>
      </w:pPr>
    </w:p>
    <w:p w14:paraId="491DA411" w14:textId="5FD44663" w:rsidR="00460F9C" w:rsidRPr="008C54B2" w:rsidRDefault="00460F9C" w:rsidP="00730247">
      <w:pPr>
        <w:rPr>
          <w:rFonts w:cs="Arial"/>
        </w:rPr>
      </w:pPr>
      <w:r w:rsidRPr="008C54B2">
        <w:rPr>
          <w:rFonts w:cs="Arial"/>
        </w:rPr>
        <w:t xml:space="preserve">The third condition that must be met is that </w:t>
      </w:r>
      <w:r w:rsidR="00DA149E">
        <w:rPr>
          <w:rFonts w:cs="Arial"/>
        </w:rPr>
        <w:t>the Council</w:t>
      </w:r>
      <w:r w:rsidR="00F706DD" w:rsidRPr="008C54B2">
        <w:rPr>
          <w:rFonts w:cs="Arial"/>
        </w:rPr>
        <w:t xml:space="preserve"> </w:t>
      </w:r>
      <w:r w:rsidRPr="008C54B2">
        <w:rPr>
          <w:rFonts w:cs="Arial"/>
        </w:rPr>
        <w:t xml:space="preserve">assessors must consider whether the adult’s needs and their inability to achieve the outcomes above cause or risk causing a significant impact on their wellbeing. </w:t>
      </w:r>
      <w:r w:rsidR="00C8630F" w:rsidRPr="008C54B2">
        <w:rPr>
          <w:rFonts w:cs="Arial"/>
        </w:rPr>
        <w:t xml:space="preserve"> </w:t>
      </w:r>
      <w:r w:rsidRPr="008C54B2">
        <w:rPr>
          <w:rFonts w:cs="Arial"/>
        </w:rPr>
        <w:t>The meaning of “wellbeing” is set out in Section 1 of the Care Act 2014</w:t>
      </w:r>
      <w:r w:rsidR="003E7FE1">
        <w:rPr>
          <w:rFonts w:cs="Arial"/>
        </w:rPr>
        <w:t xml:space="preserve"> and see definition in section 2 of this Policy</w:t>
      </w:r>
      <w:r w:rsidRPr="008C54B2">
        <w:rPr>
          <w:rFonts w:cs="Arial"/>
        </w:rPr>
        <w:t>.</w:t>
      </w:r>
    </w:p>
    <w:p w14:paraId="112BFBAB" w14:textId="77777777" w:rsidR="00460F9C" w:rsidRPr="008C54B2" w:rsidRDefault="00460F9C" w:rsidP="00730247">
      <w:pPr>
        <w:rPr>
          <w:rFonts w:cs="Arial"/>
        </w:rPr>
      </w:pPr>
    </w:p>
    <w:p w14:paraId="5F627A47" w14:textId="7711CB2C" w:rsidR="00460F9C" w:rsidRDefault="00460F9C" w:rsidP="00730247">
      <w:pPr>
        <w:rPr>
          <w:rFonts w:cs="Arial"/>
        </w:rPr>
      </w:pPr>
      <w:r w:rsidRPr="008C54B2">
        <w:rPr>
          <w:rFonts w:cs="Arial"/>
        </w:rPr>
        <w:t>Assessors must determine how the adult’s inability to ac</w:t>
      </w:r>
      <w:r w:rsidR="00CF4394">
        <w:rPr>
          <w:rFonts w:cs="Arial"/>
        </w:rPr>
        <w:t>hieve the outcomes above impact</w:t>
      </w:r>
      <w:r w:rsidRPr="008C54B2">
        <w:rPr>
          <w:rFonts w:cs="Arial"/>
        </w:rPr>
        <w:t xml:space="preserve"> on their wellbeing. </w:t>
      </w:r>
      <w:r w:rsidR="0013084D" w:rsidRPr="008C54B2">
        <w:rPr>
          <w:rFonts w:cs="Arial"/>
        </w:rPr>
        <w:t xml:space="preserve"> </w:t>
      </w:r>
      <w:r w:rsidRPr="008C54B2">
        <w:rPr>
          <w:rFonts w:cs="Arial"/>
        </w:rPr>
        <w:t xml:space="preserve">Where the adult is unable to achieve more than one of the </w:t>
      </w:r>
      <w:r w:rsidRPr="008C54B2">
        <w:rPr>
          <w:rFonts w:cs="Arial"/>
        </w:rPr>
        <w:lastRenderedPageBreak/>
        <w:t xml:space="preserve">outcomes, the assessor does not need to consider the impact of each individually, but should consider whether the cumulative effect of being unable to achieve those outcomes is one of a “significant impact on wellbeing”. </w:t>
      </w:r>
      <w:r w:rsidR="0013084D" w:rsidRPr="008C54B2">
        <w:rPr>
          <w:rFonts w:cs="Arial"/>
        </w:rPr>
        <w:t xml:space="preserve"> </w:t>
      </w:r>
      <w:r w:rsidRPr="008C54B2">
        <w:rPr>
          <w:rFonts w:cs="Arial"/>
        </w:rPr>
        <w:t>In doing so, assessors should also consider whether:</w:t>
      </w:r>
    </w:p>
    <w:p w14:paraId="1C5039E6" w14:textId="77777777" w:rsidR="00CF4394" w:rsidRPr="008C54B2" w:rsidRDefault="00CF4394" w:rsidP="00730247">
      <w:pPr>
        <w:rPr>
          <w:rFonts w:cs="Arial"/>
        </w:rPr>
      </w:pPr>
    </w:p>
    <w:p w14:paraId="11372224" w14:textId="39AFD1CC" w:rsidR="00460F9C" w:rsidRDefault="00460F9C" w:rsidP="00141460">
      <w:pPr>
        <w:pStyle w:val="ListParagraph"/>
        <w:numPr>
          <w:ilvl w:val="0"/>
          <w:numId w:val="40"/>
        </w:numPr>
        <w:rPr>
          <w:rFonts w:cs="Arial"/>
        </w:rPr>
      </w:pPr>
      <w:r w:rsidRPr="00141460">
        <w:rPr>
          <w:rFonts w:cs="Arial"/>
        </w:rPr>
        <w:t>the adult’s inability to achieve the outcomes above impacts on at least one of the areas of wellbeing in a significant way; or,</w:t>
      </w:r>
    </w:p>
    <w:p w14:paraId="64417821" w14:textId="77777777" w:rsidR="00FF351F" w:rsidRPr="00141460" w:rsidRDefault="00FF351F" w:rsidP="00FF351F">
      <w:pPr>
        <w:pStyle w:val="ListParagraph"/>
        <w:rPr>
          <w:rFonts w:cs="Arial"/>
        </w:rPr>
      </w:pPr>
    </w:p>
    <w:p w14:paraId="0B258A16" w14:textId="77777777" w:rsidR="00460F9C" w:rsidRPr="00141460" w:rsidRDefault="00460F9C" w:rsidP="00141460">
      <w:pPr>
        <w:pStyle w:val="ListParagraph"/>
        <w:numPr>
          <w:ilvl w:val="0"/>
          <w:numId w:val="40"/>
        </w:numPr>
        <w:rPr>
          <w:rFonts w:cs="Arial"/>
        </w:rPr>
      </w:pPr>
      <w:r w:rsidRPr="00141460">
        <w:rPr>
          <w:rFonts w:cs="Arial"/>
        </w:rPr>
        <w:t>the effect of the impact on a number of the areas of wellbeing mean that there is a significant impact on the adult’s overall wellbeing.</w:t>
      </w:r>
    </w:p>
    <w:p w14:paraId="3A2F1AA6" w14:textId="77777777" w:rsidR="00460F9C" w:rsidRPr="008C54B2" w:rsidRDefault="00460F9C" w:rsidP="00730247">
      <w:pPr>
        <w:pStyle w:val="ListParagraph"/>
        <w:rPr>
          <w:rFonts w:cs="Arial"/>
        </w:rPr>
      </w:pPr>
    </w:p>
    <w:p w14:paraId="3C1E3609" w14:textId="77777777" w:rsidR="00460F9C" w:rsidRPr="008C54B2" w:rsidRDefault="00460F9C" w:rsidP="00730247">
      <w:pPr>
        <w:pStyle w:val="ListParagraph"/>
        <w:ind w:left="0"/>
        <w:rPr>
          <w:rFonts w:cs="Arial"/>
        </w:rPr>
      </w:pPr>
      <w:r w:rsidRPr="008C54B2">
        <w:rPr>
          <w:rFonts w:cs="Arial"/>
        </w:rPr>
        <w:t xml:space="preserve">The term “significant” is not defined by the regulations, and must therefore be understood to have its everyday meaning. </w:t>
      </w:r>
      <w:r w:rsidR="0013084D" w:rsidRPr="008C54B2">
        <w:rPr>
          <w:rFonts w:cs="Arial"/>
        </w:rPr>
        <w:t xml:space="preserve"> </w:t>
      </w:r>
      <w:r w:rsidRPr="008C54B2">
        <w:rPr>
          <w:rFonts w:cs="Arial"/>
        </w:rPr>
        <w:t>Assessors will have to consider whether the adult’s needs and their consequent inability to achieve the relevant outcomes will have an important, consequential effect on their daily lives, their independence and their wellbeing.</w:t>
      </w:r>
    </w:p>
    <w:p w14:paraId="6E0BC80A" w14:textId="77777777" w:rsidR="00460F9C" w:rsidRPr="008C54B2" w:rsidRDefault="00460F9C" w:rsidP="00730247">
      <w:pPr>
        <w:pStyle w:val="ListParagraph"/>
        <w:ind w:left="0"/>
        <w:rPr>
          <w:rFonts w:cs="Arial"/>
        </w:rPr>
      </w:pPr>
    </w:p>
    <w:p w14:paraId="5506207E" w14:textId="77777777" w:rsidR="00460F9C" w:rsidRPr="008C54B2" w:rsidRDefault="00460F9C" w:rsidP="00730247">
      <w:pPr>
        <w:pStyle w:val="ListParagraph"/>
        <w:ind w:left="0"/>
        <w:rPr>
          <w:rFonts w:cs="Arial"/>
        </w:rPr>
      </w:pPr>
      <w:r w:rsidRPr="008C54B2">
        <w:rPr>
          <w:rFonts w:cs="Arial"/>
        </w:rPr>
        <w:t xml:space="preserve">In making this judgment, assessors should look to understand the adult’s needs in the context of what is important to them. </w:t>
      </w:r>
      <w:r w:rsidR="0013084D" w:rsidRPr="008C54B2">
        <w:rPr>
          <w:rFonts w:cs="Arial"/>
        </w:rPr>
        <w:t xml:space="preserve"> </w:t>
      </w:r>
      <w:r w:rsidRPr="008C54B2">
        <w:rPr>
          <w:rFonts w:cs="Arial"/>
        </w:rPr>
        <w:t xml:space="preserve">Needs may affect different people differently, because what is important to the individual’s wellbeing may not be the same in all cases. </w:t>
      </w:r>
      <w:r w:rsidR="0013084D" w:rsidRPr="008C54B2">
        <w:rPr>
          <w:rFonts w:cs="Arial"/>
        </w:rPr>
        <w:t xml:space="preserve"> </w:t>
      </w:r>
      <w:r w:rsidRPr="008C54B2">
        <w:rPr>
          <w:rFonts w:cs="Arial"/>
        </w:rPr>
        <w:t>Circumstances which create a significant impact on the wellbeing of one individual may not have the same effect on another.</w:t>
      </w:r>
    </w:p>
    <w:p w14:paraId="67195B29" w14:textId="77777777" w:rsidR="00460F9C" w:rsidRPr="008C54B2" w:rsidRDefault="00460F9C" w:rsidP="00730247">
      <w:pPr>
        <w:pStyle w:val="ListParagraph"/>
        <w:ind w:left="0"/>
        <w:rPr>
          <w:rFonts w:cs="Arial"/>
        </w:rPr>
      </w:pPr>
    </w:p>
    <w:p w14:paraId="52CB287B" w14:textId="77777777" w:rsidR="00460F9C" w:rsidRPr="008C54B2" w:rsidRDefault="00460F9C" w:rsidP="00730247">
      <w:pPr>
        <w:pStyle w:val="ListParagraph"/>
        <w:ind w:left="0"/>
        <w:rPr>
          <w:rFonts w:cs="Arial"/>
        </w:rPr>
      </w:pPr>
      <w:r w:rsidRPr="008C54B2">
        <w:rPr>
          <w:rFonts w:cs="Arial"/>
        </w:rPr>
        <w:t>There is an expectation that assessors will provide objective evidence to support their judgement when applying the criteria.</w:t>
      </w:r>
    </w:p>
    <w:p w14:paraId="56DCE8CC" w14:textId="77777777" w:rsidR="00460F9C" w:rsidRPr="008C54B2" w:rsidRDefault="00460F9C" w:rsidP="00730247">
      <w:pPr>
        <w:rPr>
          <w:rFonts w:cs="Arial"/>
        </w:rPr>
      </w:pPr>
    </w:p>
    <w:p w14:paraId="73DBCC72" w14:textId="6D9D2B70" w:rsidR="003226F1" w:rsidRPr="008C54B2" w:rsidRDefault="003226F1" w:rsidP="00730247">
      <w:pPr>
        <w:rPr>
          <w:rFonts w:cs="Arial"/>
        </w:rPr>
      </w:pPr>
      <w:r w:rsidRPr="008C54B2">
        <w:rPr>
          <w:rFonts w:cs="Arial"/>
        </w:rPr>
        <w:t xml:space="preserve">Prior to applying an eligibility decision a proportionate assessment </w:t>
      </w:r>
      <w:r w:rsidRPr="008C54B2">
        <w:rPr>
          <w:rFonts w:cs="Arial"/>
          <w:b/>
          <w:u w:val="single"/>
        </w:rPr>
        <w:t>must</w:t>
      </w:r>
      <w:r w:rsidRPr="008C54B2">
        <w:rPr>
          <w:rFonts w:cs="Arial"/>
        </w:rPr>
        <w:t xml:space="preserve"> be undertaken (see Needs Assessment</w:t>
      </w:r>
      <w:r w:rsidR="003E7FE1">
        <w:rPr>
          <w:rFonts w:cs="Arial"/>
        </w:rPr>
        <w:t xml:space="preserve"> Policy</w:t>
      </w:r>
      <w:r w:rsidRPr="008C54B2">
        <w:rPr>
          <w:rFonts w:cs="Arial"/>
        </w:rPr>
        <w:t>).</w:t>
      </w:r>
    </w:p>
    <w:p w14:paraId="523F38A9" w14:textId="77777777" w:rsidR="003226F1" w:rsidRPr="008C54B2" w:rsidRDefault="003226F1" w:rsidP="00730247">
      <w:pPr>
        <w:rPr>
          <w:rFonts w:cs="Arial"/>
        </w:rPr>
      </w:pPr>
    </w:p>
    <w:p w14:paraId="5E6D7FFD" w14:textId="77777777" w:rsidR="003226F1" w:rsidRPr="008C54B2" w:rsidRDefault="003226F1" w:rsidP="00730247">
      <w:pPr>
        <w:rPr>
          <w:rFonts w:cs="Arial"/>
        </w:rPr>
      </w:pPr>
      <w:r w:rsidRPr="008C54B2">
        <w:rPr>
          <w:rFonts w:cs="Arial"/>
        </w:rPr>
        <w:t>If providing for urgent needs prior to a more proportionate assessment, no eligibility decision will be required at that time but should be undertaken as soon as possible.</w:t>
      </w:r>
    </w:p>
    <w:p w14:paraId="29D3E986" w14:textId="77777777" w:rsidR="003226F1" w:rsidRPr="008C54B2" w:rsidRDefault="003226F1" w:rsidP="00730247">
      <w:pPr>
        <w:rPr>
          <w:rFonts w:cs="Arial"/>
        </w:rPr>
      </w:pPr>
    </w:p>
    <w:p w14:paraId="41B280A3" w14:textId="4AD05669" w:rsidR="003226F1" w:rsidRPr="008C54B2" w:rsidRDefault="003226F1" w:rsidP="00730247">
      <w:pPr>
        <w:rPr>
          <w:rFonts w:cs="Arial"/>
        </w:rPr>
      </w:pPr>
      <w:r w:rsidRPr="008C54B2">
        <w:rPr>
          <w:rFonts w:cs="Arial"/>
        </w:rPr>
        <w:t xml:space="preserve">If referring for preventative intervention, </w:t>
      </w:r>
      <w:r w:rsidR="002A0B21" w:rsidRPr="008C54B2">
        <w:rPr>
          <w:rFonts w:cs="Arial"/>
        </w:rPr>
        <w:t>such as universal services, a period of reablement and providing equipme</w:t>
      </w:r>
      <w:r w:rsidR="002A0B21">
        <w:rPr>
          <w:rFonts w:cs="Arial"/>
        </w:rPr>
        <w:t xml:space="preserve">nt or minor household adaptions, </w:t>
      </w:r>
      <w:r w:rsidRPr="008C54B2">
        <w:rPr>
          <w:rFonts w:cs="Arial"/>
        </w:rPr>
        <w:t xml:space="preserve">no eligibility decision will be required until the outcome of this intervention is known. </w:t>
      </w:r>
      <w:r w:rsidR="0013084D" w:rsidRPr="008C54B2">
        <w:rPr>
          <w:rFonts w:cs="Arial"/>
        </w:rPr>
        <w:t xml:space="preserve"> </w:t>
      </w:r>
      <w:r w:rsidRPr="008C54B2">
        <w:rPr>
          <w:rFonts w:cs="Arial"/>
        </w:rPr>
        <w:t xml:space="preserve">In effect the </w:t>
      </w:r>
      <w:r w:rsidR="008E4B46">
        <w:rPr>
          <w:rFonts w:cs="Arial"/>
        </w:rPr>
        <w:t>Council</w:t>
      </w:r>
      <w:r w:rsidRPr="008C54B2">
        <w:rPr>
          <w:rFonts w:cs="Arial"/>
        </w:rPr>
        <w:t xml:space="preserve"> is 'pausing' the assessment and eligibility process. </w:t>
      </w:r>
      <w:r w:rsidR="0013084D" w:rsidRPr="008C54B2">
        <w:rPr>
          <w:rFonts w:cs="Arial"/>
        </w:rPr>
        <w:t xml:space="preserve"> </w:t>
      </w:r>
      <w:r w:rsidRPr="008C54B2">
        <w:rPr>
          <w:rFonts w:cs="Arial"/>
        </w:rPr>
        <w:t xml:space="preserve">Early or targeted interventions can delay an adult’s needs from progressing. </w:t>
      </w:r>
      <w:r w:rsidR="0013084D" w:rsidRPr="008C54B2">
        <w:rPr>
          <w:rFonts w:cs="Arial"/>
        </w:rPr>
        <w:t xml:space="preserve"> </w:t>
      </w:r>
      <w:r w:rsidRPr="008C54B2">
        <w:rPr>
          <w:rFonts w:cs="Arial"/>
        </w:rPr>
        <w:t xml:space="preserve">The pause in the assessment process is to allow such interventions to take </w:t>
      </w:r>
      <w:r w:rsidR="003714B5">
        <w:rPr>
          <w:rFonts w:cs="Arial"/>
        </w:rPr>
        <w:t>effect</w:t>
      </w:r>
      <w:r w:rsidRPr="008C54B2">
        <w:rPr>
          <w:rFonts w:cs="Arial"/>
        </w:rPr>
        <w:t xml:space="preserve"> and for any benefit to the adult to be realised and determined, so that the final assessment of need (and determination of eligibility) is based on the remaining needs which have not been met through such interventions. </w:t>
      </w:r>
      <w:r w:rsidR="0013084D" w:rsidRPr="008C54B2">
        <w:rPr>
          <w:rFonts w:cs="Arial"/>
        </w:rPr>
        <w:t xml:space="preserve"> </w:t>
      </w:r>
      <w:r w:rsidRPr="008C54B2">
        <w:rPr>
          <w:rFonts w:cs="Arial"/>
        </w:rPr>
        <w:t xml:space="preserve">For example, if </w:t>
      </w:r>
      <w:r w:rsidR="00DA149E">
        <w:rPr>
          <w:rFonts w:cs="Arial"/>
        </w:rPr>
        <w:t>the Council</w:t>
      </w:r>
      <w:r w:rsidRPr="008C54B2">
        <w:rPr>
          <w:rFonts w:cs="Arial"/>
        </w:rPr>
        <w:t xml:space="preserve"> believes that a person may benefit from a short-term reablement service which is available locally, it may put that in place and complete the assessment following the provision of that service.</w:t>
      </w:r>
    </w:p>
    <w:p w14:paraId="77FDC793" w14:textId="73F9F415" w:rsidR="00141460" w:rsidRDefault="00141460">
      <w:pPr>
        <w:autoSpaceDE/>
        <w:autoSpaceDN/>
        <w:adjustRightInd/>
        <w:spacing w:after="0"/>
        <w:jc w:val="left"/>
        <w:rPr>
          <w:rFonts w:cs="Arial"/>
        </w:rPr>
      </w:pPr>
      <w:r>
        <w:rPr>
          <w:rFonts w:cs="Arial"/>
        </w:rPr>
        <w:br w:type="page"/>
      </w:r>
    </w:p>
    <w:p w14:paraId="356A122D" w14:textId="2593DC37" w:rsidR="0003334A" w:rsidRPr="008C54B2" w:rsidRDefault="005D345B" w:rsidP="00730247">
      <w:pPr>
        <w:pStyle w:val="Heading1"/>
        <w:numPr>
          <w:ilvl w:val="0"/>
          <w:numId w:val="6"/>
        </w:numPr>
        <w:spacing w:before="0"/>
        <w:rPr>
          <w:rFonts w:cs="Arial"/>
          <w:sz w:val="28"/>
        </w:rPr>
      </w:pPr>
      <w:bookmarkStart w:id="110" w:name="_Toc433970764"/>
      <w:r w:rsidRPr="008C54B2">
        <w:rPr>
          <w:rFonts w:cs="Arial"/>
          <w:sz w:val="28"/>
        </w:rPr>
        <w:lastRenderedPageBreak/>
        <w:t>FLOW CHARTS</w:t>
      </w:r>
      <w:r w:rsidR="003714B5">
        <w:rPr>
          <w:rFonts w:cs="Arial"/>
          <w:sz w:val="28"/>
        </w:rPr>
        <w:t>/</w:t>
      </w:r>
      <w:r w:rsidRPr="008C54B2">
        <w:rPr>
          <w:rFonts w:cs="Arial"/>
          <w:sz w:val="28"/>
        </w:rPr>
        <w:t xml:space="preserve"> DIAGRAMS</w:t>
      </w:r>
      <w:r w:rsidR="003714B5">
        <w:rPr>
          <w:rFonts w:cs="Arial"/>
          <w:sz w:val="28"/>
        </w:rPr>
        <w:t xml:space="preserve"> OR EXAMPLES</w:t>
      </w:r>
      <w:bookmarkEnd w:id="110"/>
    </w:p>
    <w:p w14:paraId="72ED2088" w14:textId="006CC7A9" w:rsidR="00032C94" w:rsidRDefault="00980FAE" w:rsidP="00730247">
      <w:pPr>
        <w:rPr>
          <w:rFonts w:cs="Arial"/>
        </w:rPr>
      </w:pPr>
      <w:r w:rsidRPr="008C54B2">
        <w:rPr>
          <w:rFonts w:cs="Arial"/>
        </w:rPr>
        <w:t xml:space="preserve">The table below illustrates the </w:t>
      </w:r>
      <w:r w:rsidR="002A0B21">
        <w:rPr>
          <w:rFonts w:cs="Arial"/>
        </w:rPr>
        <w:t>decision making process incorporating:</w:t>
      </w:r>
    </w:p>
    <w:p w14:paraId="46566E43" w14:textId="3D3AA227" w:rsidR="00032C94" w:rsidRPr="00141460" w:rsidRDefault="00032C94" w:rsidP="00141460">
      <w:pPr>
        <w:pStyle w:val="ListParagraph"/>
        <w:numPr>
          <w:ilvl w:val="0"/>
          <w:numId w:val="41"/>
        </w:numPr>
        <w:rPr>
          <w:rFonts w:cs="Arial"/>
        </w:rPr>
      </w:pPr>
      <w:r w:rsidRPr="00141460">
        <w:rPr>
          <w:rFonts w:cs="Arial"/>
        </w:rPr>
        <w:t>the needs</w:t>
      </w:r>
      <w:r w:rsidR="00980FAE" w:rsidRPr="00141460">
        <w:rPr>
          <w:rFonts w:cs="Arial"/>
        </w:rPr>
        <w:t xml:space="preserve"> </w:t>
      </w:r>
    </w:p>
    <w:p w14:paraId="758DCE84" w14:textId="77777777" w:rsidR="00032C94" w:rsidRPr="00141460" w:rsidRDefault="00980FAE" w:rsidP="00141460">
      <w:pPr>
        <w:pStyle w:val="ListParagraph"/>
        <w:numPr>
          <w:ilvl w:val="0"/>
          <w:numId w:val="41"/>
        </w:numPr>
        <w:rPr>
          <w:rFonts w:cs="Arial"/>
        </w:rPr>
      </w:pPr>
      <w:r w:rsidRPr="00141460">
        <w:rPr>
          <w:rFonts w:cs="Arial"/>
        </w:rPr>
        <w:t>the outcomes listed in the eligibility regulations and</w:t>
      </w:r>
    </w:p>
    <w:p w14:paraId="4148202A" w14:textId="48F7092D" w:rsidR="00980FAE" w:rsidRPr="00141460" w:rsidRDefault="00980FAE" w:rsidP="00141460">
      <w:pPr>
        <w:pStyle w:val="ListParagraph"/>
        <w:numPr>
          <w:ilvl w:val="0"/>
          <w:numId w:val="41"/>
        </w:numPr>
        <w:rPr>
          <w:rFonts w:cs="Arial"/>
        </w:rPr>
      </w:pPr>
      <w:r w:rsidRPr="00141460">
        <w:rPr>
          <w:rFonts w:cs="Arial"/>
        </w:rPr>
        <w:t>the wellbeing principle, which is brok</w:t>
      </w:r>
      <w:r w:rsidR="00032C94" w:rsidRPr="00141460">
        <w:rPr>
          <w:rFonts w:cs="Arial"/>
        </w:rPr>
        <w:t>en down into areas of wellbeing</w:t>
      </w:r>
    </w:p>
    <w:p w14:paraId="0706C09B" w14:textId="77777777" w:rsidR="00980FAE" w:rsidRPr="008C54B2" w:rsidRDefault="00980FAE" w:rsidP="00730247">
      <w:pPr>
        <w:rPr>
          <w:rFonts w:cs="Arial"/>
        </w:rPr>
      </w:pPr>
    </w:p>
    <w:tbl>
      <w:tblPr>
        <w:tblStyle w:val="TableGrid"/>
        <w:tblW w:w="0" w:type="auto"/>
        <w:tblLook w:val="04A0" w:firstRow="1" w:lastRow="0" w:firstColumn="1" w:lastColumn="0" w:noHBand="0" w:noVBand="1"/>
      </w:tblPr>
      <w:tblGrid>
        <w:gridCol w:w="9010"/>
      </w:tblGrid>
      <w:tr w:rsidR="00980FAE" w:rsidRPr="008C54B2" w14:paraId="0BCEF111" w14:textId="77777777" w:rsidTr="007A412D">
        <w:tc>
          <w:tcPr>
            <w:tcW w:w="9736" w:type="dxa"/>
          </w:tcPr>
          <w:p w14:paraId="2917A984" w14:textId="77777777" w:rsidR="00980FAE" w:rsidRPr="008C54B2" w:rsidRDefault="00980FAE" w:rsidP="00730247">
            <w:pPr>
              <w:rPr>
                <w:rFonts w:cs="Arial"/>
              </w:rPr>
            </w:pPr>
            <w:r w:rsidRPr="008C54B2">
              <w:rPr>
                <w:rFonts w:cs="Arial"/>
                <w:b/>
              </w:rPr>
              <w:t>Eligibility decision process</w:t>
            </w:r>
          </w:p>
        </w:tc>
      </w:tr>
      <w:tr w:rsidR="00980FAE" w:rsidRPr="008C54B2" w14:paraId="2F651AC4" w14:textId="77777777" w:rsidTr="007A412D">
        <w:tc>
          <w:tcPr>
            <w:tcW w:w="9736" w:type="dxa"/>
          </w:tcPr>
          <w:p w14:paraId="1D02D0ED" w14:textId="41CB5C11" w:rsidR="00980FAE" w:rsidRPr="00DA149E" w:rsidRDefault="00DA149E" w:rsidP="00730247">
            <w:pPr>
              <w:autoSpaceDE/>
              <w:autoSpaceDN/>
              <w:adjustRightInd/>
              <w:rPr>
                <w:rFonts w:cs="Arial"/>
                <w:b/>
              </w:rPr>
            </w:pPr>
            <w:r>
              <w:rPr>
                <w:rFonts w:cs="Arial"/>
                <w:b/>
              </w:rPr>
              <w:t xml:space="preserve">Step 1 - </w:t>
            </w:r>
            <w:r w:rsidR="00980FAE" w:rsidRPr="00DA149E">
              <w:rPr>
                <w:rFonts w:cs="Arial"/>
                <w:b/>
              </w:rPr>
              <w:t>Needs</w:t>
            </w:r>
          </w:p>
          <w:p w14:paraId="55060CAF" w14:textId="77777777" w:rsidR="00980FAE" w:rsidRDefault="00980FAE" w:rsidP="00730247">
            <w:pPr>
              <w:pStyle w:val="ListParagraph"/>
              <w:rPr>
                <w:rFonts w:cs="Arial"/>
              </w:rPr>
            </w:pPr>
            <w:r w:rsidRPr="008C54B2">
              <w:rPr>
                <w:rFonts w:cs="Arial"/>
              </w:rPr>
              <w:t>The adult’s needs arise from or are related to a physical or mental impairment or illness.</w:t>
            </w:r>
          </w:p>
          <w:p w14:paraId="1015CCF9" w14:textId="77777777" w:rsidR="00CF4394" w:rsidRPr="008C54B2" w:rsidRDefault="00CF4394" w:rsidP="00730247">
            <w:pPr>
              <w:pStyle w:val="ListParagraph"/>
              <w:rPr>
                <w:rFonts w:cs="Arial"/>
              </w:rPr>
            </w:pPr>
          </w:p>
        </w:tc>
      </w:tr>
      <w:tr w:rsidR="00980FAE" w:rsidRPr="008C54B2" w14:paraId="6590EBD1" w14:textId="77777777" w:rsidTr="007A412D">
        <w:tc>
          <w:tcPr>
            <w:tcW w:w="9736" w:type="dxa"/>
          </w:tcPr>
          <w:p w14:paraId="54C08E6B" w14:textId="44AA3B75" w:rsidR="00980FAE" w:rsidRPr="00DA149E" w:rsidRDefault="00DA149E" w:rsidP="00730247">
            <w:pPr>
              <w:autoSpaceDE/>
              <w:autoSpaceDN/>
              <w:adjustRightInd/>
              <w:rPr>
                <w:rFonts w:cs="Arial"/>
                <w:b/>
              </w:rPr>
            </w:pPr>
            <w:r>
              <w:rPr>
                <w:rFonts w:cs="Arial"/>
                <w:b/>
              </w:rPr>
              <w:t xml:space="preserve">Step 2 - </w:t>
            </w:r>
            <w:r w:rsidR="00980FAE" w:rsidRPr="00DA149E">
              <w:rPr>
                <w:rFonts w:cs="Arial"/>
                <w:b/>
              </w:rPr>
              <w:t>Outcomes</w:t>
            </w:r>
          </w:p>
          <w:p w14:paraId="7A248811" w14:textId="77777777" w:rsidR="00980FAE" w:rsidRPr="008C54B2" w:rsidRDefault="00980FAE" w:rsidP="00730247">
            <w:pPr>
              <w:ind w:left="720"/>
              <w:rPr>
                <w:rFonts w:cs="Arial"/>
                <w:i/>
                <w:iCs/>
              </w:rPr>
            </w:pPr>
            <w:r w:rsidRPr="008C54B2">
              <w:rPr>
                <w:rFonts w:cs="Arial"/>
                <w:i/>
                <w:iCs/>
              </w:rPr>
              <w:t>As a result of the needs, the adult is unable to achieve two or more of the following:</w:t>
            </w:r>
          </w:p>
          <w:p w14:paraId="6684F546" w14:textId="105453DD" w:rsidR="00980FAE" w:rsidRPr="00E23EDC" w:rsidRDefault="00980FAE" w:rsidP="00730247">
            <w:pPr>
              <w:pStyle w:val="ListParagraph"/>
              <w:numPr>
                <w:ilvl w:val="1"/>
                <w:numId w:val="12"/>
              </w:numPr>
              <w:ind w:left="1440"/>
              <w:rPr>
                <w:rFonts w:cs="Arial"/>
              </w:rPr>
            </w:pPr>
            <w:r w:rsidRPr="00E23EDC">
              <w:rPr>
                <w:rFonts w:cs="Arial"/>
              </w:rPr>
              <w:t xml:space="preserve">managing and maintaining nutrition; </w:t>
            </w:r>
          </w:p>
          <w:p w14:paraId="6152E097" w14:textId="34D33D12" w:rsidR="00980FAE" w:rsidRPr="00E23EDC" w:rsidRDefault="00980FAE" w:rsidP="00730247">
            <w:pPr>
              <w:pStyle w:val="ListParagraph"/>
              <w:numPr>
                <w:ilvl w:val="1"/>
                <w:numId w:val="12"/>
              </w:numPr>
              <w:ind w:left="1440"/>
              <w:rPr>
                <w:rFonts w:cs="Arial"/>
              </w:rPr>
            </w:pPr>
            <w:r w:rsidRPr="00E23EDC">
              <w:rPr>
                <w:rFonts w:cs="Arial"/>
              </w:rPr>
              <w:t>maintaining personal hygiene;</w:t>
            </w:r>
          </w:p>
          <w:p w14:paraId="78A94184" w14:textId="7F9AD069" w:rsidR="00980FAE" w:rsidRPr="00E23EDC" w:rsidRDefault="00980FAE" w:rsidP="00730247">
            <w:pPr>
              <w:pStyle w:val="ListParagraph"/>
              <w:numPr>
                <w:ilvl w:val="1"/>
                <w:numId w:val="12"/>
              </w:numPr>
              <w:ind w:left="1440"/>
              <w:rPr>
                <w:rFonts w:cs="Arial"/>
              </w:rPr>
            </w:pPr>
            <w:r w:rsidRPr="00E23EDC">
              <w:rPr>
                <w:rFonts w:cs="Arial"/>
              </w:rPr>
              <w:t>managing toilet needs;</w:t>
            </w:r>
          </w:p>
          <w:p w14:paraId="0521FA8F" w14:textId="42C3754A" w:rsidR="00980FAE" w:rsidRPr="00E23EDC" w:rsidRDefault="00980FAE" w:rsidP="00730247">
            <w:pPr>
              <w:pStyle w:val="ListParagraph"/>
              <w:numPr>
                <w:ilvl w:val="1"/>
                <w:numId w:val="12"/>
              </w:numPr>
              <w:ind w:left="1440"/>
              <w:rPr>
                <w:rFonts w:cs="Arial"/>
              </w:rPr>
            </w:pPr>
            <w:r w:rsidRPr="00E23EDC">
              <w:rPr>
                <w:rFonts w:cs="Arial"/>
              </w:rPr>
              <w:t>being appropriately clothed;</w:t>
            </w:r>
          </w:p>
          <w:p w14:paraId="284429D1" w14:textId="178F3BFF" w:rsidR="00980FAE" w:rsidRPr="00E23EDC" w:rsidRDefault="00980FAE" w:rsidP="00730247">
            <w:pPr>
              <w:pStyle w:val="ListParagraph"/>
              <w:numPr>
                <w:ilvl w:val="1"/>
                <w:numId w:val="12"/>
              </w:numPr>
              <w:ind w:left="1440"/>
              <w:rPr>
                <w:rFonts w:cs="Arial"/>
              </w:rPr>
            </w:pPr>
            <w:r w:rsidRPr="00E23EDC">
              <w:rPr>
                <w:rFonts w:cs="Arial"/>
              </w:rPr>
              <w:t>maintaining a habitable home environment;</w:t>
            </w:r>
          </w:p>
          <w:p w14:paraId="0EA0698B" w14:textId="1EEDDF79" w:rsidR="00980FAE" w:rsidRPr="00E23EDC" w:rsidRDefault="00980FAE" w:rsidP="00730247">
            <w:pPr>
              <w:pStyle w:val="ListParagraph"/>
              <w:numPr>
                <w:ilvl w:val="1"/>
                <w:numId w:val="12"/>
              </w:numPr>
              <w:ind w:left="1440"/>
              <w:rPr>
                <w:rFonts w:cs="Arial"/>
              </w:rPr>
            </w:pPr>
            <w:r w:rsidRPr="00E23EDC">
              <w:rPr>
                <w:rFonts w:cs="Arial"/>
              </w:rPr>
              <w:t>being able to make use of the home safely;</w:t>
            </w:r>
          </w:p>
          <w:p w14:paraId="31F2B1D8" w14:textId="2692A891" w:rsidR="00980FAE" w:rsidRPr="00E23EDC" w:rsidRDefault="00980FAE" w:rsidP="00730247">
            <w:pPr>
              <w:pStyle w:val="ListParagraph"/>
              <w:numPr>
                <w:ilvl w:val="1"/>
                <w:numId w:val="12"/>
              </w:numPr>
              <w:ind w:left="1440"/>
              <w:rPr>
                <w:rFonts w:cs="Arial"/>
              </w:rPr>
            </w:pPr>
            <w:r w:rsidRPr="00E23EDC">
              <w:rPr>
                <w:rFonts w:cs="Arial"/>
              </w:rPr>
              <w:t>developing and maintaining family or other personal relationships;</w:t>
            </w:r>
          </w:p>
          <w:p w14:paraId="22D0E7BA" w14:textId="19A698F8" w:rsidR="00980FAE" w:rsidRPr="00E23EDC" w:rsidRDefault="00980FAE" w:rsidP="00730247">
            <w:pPr>
              <w:pStyle w:val="ListParagraph"/>
              <w:numPr>
                <w:ilvl w:val="1"/>
                <w:numId w:val="12"/>
              </w:numPr>
              <w:ind w:left="1440"/>
              <w:rPr>
                <w:rFonts w:cs="Arial"/>
              </w:rPr>
            </w:pPr>
            <w:r w:rsidRPr="00E23EDC">
              <w:rPr>
                <w:rFonts w:cs="Arial"/>
              </w:rPr>
              <w:t>accessing and engaging in work, training, education or volunteering;</w:t>
            </w:r>
          </w:p>
          <w:p w14:paraId="6D6CC7A2" w14:textId="77A63B27" w:rsidR="00980FAE" w:rsidRPr="00E23EDC" w:rsidRDefault="00980FAE" w:rsidP="00730247">
            <w:pPr>
              <w:pStyle w:val="ListParagraph"/>
              <w:numPr>
                <w:ilvl w:val="1"/>
                <w:numId w:val="12"/>
              </w:numPr>
              <w:ind w:left="1440"/>
              <w:rPr>
                <w:rFonts w:cs="Arial"/>
              </w:rPr>
            </w:pPr>
            <w:r w:rsidRPr="00E23EDC">
              <w:rPr>
                <w:rFonts w:cs="Arial"/>
              </w:rPr>
              <w:t>making use of necessary facilities or services in the local community including public transport and recreational facilities or services;</w:t>
            </w:r>
          </w:p>
          <w:p w14:paraId="479F983A" w14:textId="5C27B3E7" w:rsidR="00980FAE" w:rsidRDefault="00980FAE" w:rsidP="00730247">
            <w:pPr>
              <w:pStyle w:val="ListParagraph"/>
              <w:numPr>
                <w:ilvl w:val="1"/>
                <w:numId w:val="12"/>
              </w:numPr>
              <w:ind w:left="1440"/>
              <w:rPr>
                <w:rFonts w:cs="Arial"/>
              </w:rPr>
            </w:pPr>
            <w:r w:rsidRPr="008C54B2">
              <w:rPr>
                <w:rFonts w:cs="Arial"/>
              </w:rPr>
              <w:t>carrying out any caring responsibilities the adult has for a child.</w:t>
            </w:r>
          </w:p>
          <w:p w14:paraId="31716087" w14:textId="77777777" w:rsidR="00141460" w:rsidRPr="008C54B2" w:rsidRDefault="00141460" w:rsidP="00730247">
            <w:pPr>
              <w:pStyle w:val="ListParagraph"/>
              <w:ind w:left="1440"/>
              <w:rPr>
                <w:rFonts w:cs="Arial"/>
              </w:rPr>
            </w:pPr>
          </w:p>
        </w:tc>
      </w:tr>
      <w:tr w:rsidR="00980FAE" w:rsidRPr="008C54B2" w14:paraId="57A5A4DC" w14:textId="77777777" w:rsidTr="007A412D">
        <w:tc>
          <w:tcPr>
            <w:tcW w:w="9736" w:type="dxa"/>
          </w:tcPr>
          <w:p w14:paraId="03B38EED" w14:textId="31214B5D" w:rsidR="00980FAE" w:rsidRPr="00DA149E" w:rsidRDefault="00DA149E" w:rsidP="00730247">
            <w:pPr>
              <w:autoSpaceDE/>
              <w:autoSpaceDN/>
              <w:adjustRightInd/>
              <w:rPr>
                <w:rFonts w:cs="Arial"/>
                <w:b/>
              </w:rPr>
            </w:pPr>
            <w:r>
              <w:rPr>
                <w:rFonts w:cs="Arial"/>
                <w:b/>
              </w:rPr>
              <w:t xml:space="preserve">Step 3 – Impact on </w:t>
            </w:r>
            <w:r w:rsidR="00980FAE" w:rsidRPr="00DA149E">
              <w:rPr>
                <w:rFonts w:cs="Arial"/>
                <w:b/>
              </w:rPr>
              <w:t>Wellbeing</w:t>
            </w:r>
          </w:p>
          <w:p w14:paraId="1A7EDBBD" w14:textId="77777777" w:rsidR="00980FAE" w:rsidRPr="008C54B2" w:rsidRDefault="00980FAE" w:rsidP="00730247">
            <w:pPr>
              <w:ind w:left="720"/>
              <w:rPr>
                <w:rFonts w:cs="Arial"/>
                <w:i/>
                <w:iCs/>
              </w:rPr>
            </w:pPr>
            <w:r w:rsidRPr="008C54B2">
              <w:rPr>
                <w:rFonts w:cs="Arial"/>
                <w:i/>
                <w:iCs/>
              </w:rPr>
              <w:t>As a consequence, there is or is likely to be a significant impact on the adult’s wellbeing, including the following:</w:t>
            </w:r>
          </w:p>
          <w:p w14:paraId="0FC099A3" w14:textId="31E9E2FD" w:rsidR="00980FAE" w:rsidRPr="00E23EDC" w:rsidRDefault="00980FAE" w:rsidP="00730247">
            <w:pPr>
              <w:pStyle w:val="ListParagraph"/>
              <w:numPr>
                <w:ilvl w:val="1"/>
                <w:numId w:val="12"/>
              </w:numPr>
              <w:ind w:left="1440"/>
              <w:rPr>
                <w:rFonts w:cs="Arial"/>
              </w:rPr>
            </w:pPr>
            <w:r w:rsidRPr="00E23EDC">
              <w:rPr>
                <w:rFonts w:cs="Arial"/>
              </w:rPr>
              <w:t>personal dignity (including treatment of the individual with respect);</w:t>
            </w:r>
          </w:p>
          <w:p w14:paraId="2EC24DCC" w14:textId="13635E33" w:rsidR="00980FAE" w:rsidRPr="00E23EDC" w:rsidRDefault="00980FAE" w:rsidP="00730247">
            <w:pPr>
              <w:pStyle w:val="ListParagraph"/>
              <w:numPr>
                <w:ilvl w:val="1"/>
                <w:numId w:val="12"/>
              </w:numPr>
              <w:ind w:left="1440"/>
              <w:rPr>
                <w:rFonts w:cs="Arial"/>
              </w:rPr>
            </w:pPr>
            <w:r w:rsidRPr="00E23EDC">
              <w:rPr>
                <w:rFonts w:cs="Arial"/>
              </w:rPr>
              <w:t>physical and mental health and emotional wellbeing;</w:t>
            </w:r>
          </w:p>
          <w:p w14:paraId="04247F49" w14:textId="62A449B0" w:rsidR="00980FAE" w:rsidRPr="00E23EDC" w:rsidRDefault="00980FAE" w:rsidP="00730247">
            <w:pPr>
              <w:pStyle w:val="ListParagraph"/>
              <w:numPr>
                <w:ilvl w:val="1"/>
                <w:numId w:val="12"/>
              </w:numPr>
              <w:ind w:left="1440"/>
              <w:rPr>
                <w:rFonts w:cs="Arial"/>
              </w:rPr>
            </w:pPr>
            <w:r w:rsidRPr="00E23EDC">
              <w:rPr>
                <w:rFonts w:cs="Arial"/>
              </w:rPr>
              <w:t>protection from abuse and neglect;</w:t>
            </w:r>
          </w:p>
          <w:p w14:paraId="6A266222" w14:textId="75683D61" w:rsidR="00980FAE" w:rsidRPr="00E23EDC" w:rsidRDefault="00980FAE" w:rsidP="00730247">
            <w:pPr>
              <w:pStyle w:val="ListParagraph"/>
              <w:numPr>
                <w:ilvl w:val="1"/>
                <w:numId w:val="12"/>
              </w:numPr>
              <w:ind w:left="1440"/>
              <w:rPr>
                <w:rFonts w:cs="Arial"/>
              </w:rPr>
            </w:pPr>
            <w:r w:rsidRPr="00E23EDC">
              <w:rPr>
                <w:rFonts w:cs="Arial"/>
              </w:rPr>
              <w:t>control by the individual over day-to-day life (including over care and support provided and the way it is provided);</w:t>
            </w:r>
          </w:p>
          <w:p w14:paraId="68553636" w14:textId="68AF0421" w:rsidR="00980FAE" w:rsidRPr="00E23EDC" w:rsidRDefault="00980FAE" w:rsidP="00730247">
            <w:pPr>
              <w:pStyle w:val="ListParagraph"/>
              <w:numPr>
                <w:ilvl w:val="1"/>
                <w:numId w:val="12"/>
              </w:numPr>
              <w:ind w:left="1440"/>
              <w:rPr>
                <w:rFonts w:cs="Arial"/>
              </w:rPr>
            </w:pPr>
            <w:r w:rsidRPr="00E23EDC">
              <w:rPr>
                <w:rFonts w:cs="Arial"/>
              </w:rPr>
              <w:t>participation in work, education, training or recreation;</w:t>
            </w:r>
          </w:p>
          <w:p w14:paraId="2D11387C" w14:textId="5D825104" w:rsidR="00980FAE" w:rsidRPr="00E23EDC" w:rsidRDefault="00980FAE" w:rsidP="00730247">
            <w:pPr>
              <w:pStyle w:val="ListParagraph"/>
              <w:numPr>
                <w:ilvl w:val="1"/>
                <w:numId w:val="12"/>
              </w:numPr>
              <w:ind w:left="1440"/>
              <w:rPr>
                <w:rFonts w:cs="Arial"/>
              </w:rPr>
            </w:pPr>
            <w:r w:rsidRPr="00E23EDC">
              <w:rPr>
                <w:rFonts w:cs="Arial"/>
              </w:rPr>
              <w:t>social and economic wellbeing;</w:t>
            </w:r>
          </w:p>
          <w:p w14:paraId="7FA59153" w14:textId="5C410998" w:rsidR="00980FAE" w:rsidRPr="00E23EDC" w:rsidRDefault="00980FAE" w:rsidP="00730247">
            <w:pPr>
              <w:pStyle w:val="ListParagraph"/>
              <w:numPr>
                <w:ilvl w:val="1"/>
                <w:numId w:val="12"/>
              </w:numPr>
              <w:ind w:left="1440"/>
              <w:rPr>
                <w:rFonts w:cs="Arial"/>
              </w:rPr>
            </w:pPr>
            <w:r w:rsidRPr="00E23EDC">
              <w:rPr>
                <w:rFonts w:cs="Arial"/>
              </w:rPr>
              <w:t>domestic, family and personal relationships;</w:t>
            </w:r>
          </w:p>
          <w:p w14:paraId="5DB3816D" w14:textId="1E7BD415" w:rsidR="00980FAE" w:rsidRPr="00E23EDC" w:rsidRDefault="00980FAE" w:rsidP="00730247">
            <w:pPr>
              <w:pStyle w:val="ListParagraph"/>
              <w:numPr>
                <w:ilvl w:val="1"/>
                <w:numId w:val="12"/>
              </w:numPr>
              <w:ind w:left="1440"/>
              <w:rPr>
                <w:rFonts w:cs="Arial"/>
              </w:rPr>
            </w:pPr>
            <w:r w:rsidRPr="00E23EDC">
              <w:rPr>
                <w:rFonts w:cs="Arial"/>
              </w:rPr>
              <w:t>suitability of living accommodation;</w:t>
            </w:r>
          </w:p>
          <w:p w14:paraId="509FBA5E" w14:textId="03AFCF26" w:rsidR="00980FAE" w:rsidRDefault="00980FAE" w:rsidP="00730247">
            <w:pPr>
              <w:pStyle w:val="ListParagraph"/>
              <w:numPr>
                <w:ilvl w:val="1"/>
                <w:numId w:val="12"/>
              </w:numPr>
              <w:ind w:left="1440"/>
              <w:rPr>
                <w:rFonts w:cs="Arial"/>
              </w:rPr>
            </w:pPr>
            <w:r w:rsidRPr="008C54B2">
              <w:rPr>
                <w:rFonts w:cs="Arial"/>
              </w:rPr>
              <w:t>the individual’s contribution to society.</w:t>
            </w:r>
          </w:p>
          <w:p w14:paraId="21E48A98" w14:textId="77777777" w:rsidR="00CF4394" w:rsidRPr="008C54B2" w:rsidRDefault="00CF4394" w:rsidP="00730247">
            <w:pPr>
              <w:pStyle w:val="ListParagraph"/>
              <w:ind w:left="1440"/>
              <w:rPr>
                <w:rFonts w:cs="Arial"/>
              </w:rPr>
            </w:pPr>
          </w:p>
        </w:tc>
      </w:tr>
    </w:tbl>
    <w:p w14:paraId="08B27C3E" w14:textId="77777777" w:rsidR="00980FAE" w:rsidRPr="008C54B2" w:rsidRDefault="00980FAE" w:rsidP="00730247">
      <w:pPr>
        <w:rPr>
          <w:rFonts w:cs="Arial"/>
        </w:rPr>
      </w:pPr>
    </w:p>
    <w:p w14:paraId="0FBC8394" w14:textId="77777777" w:rsidR="00141460" w:rsidRDefault="00141460" w:rsidP="00730247">
      <w:pPr>
        <w:rPr>
          <w:rFonts w:cs="Arial"/>
          <w:b/>
        </w:rPr>
      </w:pPr>
    </w:p>
    <w:p w14:paraId="4E106CDA" w14:textId="77777777" w:rsidR="00141460" w:rsidRDefault="00141460" w:rsidP="00730247">
      <w:pPr>
        <w:rPr>
          <w:rFonts w:cs="Arial"/>
          <w:b/>
        </w:rPr>
      </w:pPr>
    </w:p>
    <w:p w14:paraId="5508812D" w14:textId="77777777" w:rsidR="00980FAE" w:rsidRPr="008C54B2" w:rsidRDefault="00980FAE" w:rsidP="00730247">
      <w:pPr>
        <w:rPr>
          <w:rFonts w:cs="Arial"/>
          <w:b/>
        </w:rPr>
      </w:pPr>
      <w:r w:rsidRPr="008C54B2">
        <w:rPr>
          <w:rFonts w:cs="Arial"/>
          <w:b/>
        </w:rPr>
        <w:lastRenderedPageBreak/>
        <w:t>Examples of Eligibility determinations:</w:t>
      </w:r>
    </w:p>
    <w:p w14:paraId="42508D3D" w14:textId="77777777" w:rsidR="00980FAE" w:rsidRPr="008C54B2" w:rsidRDefault="00980FAE" w:rsidP="00730247">
      <w:pPr>
        <w:rPr>
          <w:rFonts w:cs="Arial"/>
          <w:b/>
        </w:rPr>
      </w:pPr>
    </w:p>
    <w:tbl>
      <w:tblPr>
        <w:tblStyle w:val="TableGrid"/>
        <w:tblW w:w="0" w:type="auto"/>
        <w:tblLook w:val="04A0" w:firstRow="1" w:lastRow="0" w:firstColumn="1" w:lastColumn="0" w:noHBand="0" w:noVBand="1"/>
      </w:tblPr>
      <w:tblGrid>
        <w:gridCol w:w="9010"/>
      </w:tblGrid>
      <w:tr w:rsidR="00980FAE" w:rsidRPr="008C54B2" w14:paraId="76EE28C0" w14:textId="77777777" w:rsidTr="007A412D">
        <w:tc>
          <w:tcPr>
            <w:tcW w:w="0" w:type="auto"/>
          </w:tcPr>
          <w:p w14:paraId="27473A99" w14:textId="77777777" w:rsidR="00980FAE" w:rsidRPr="008C54B2" w:rsidRDefault="00980FAE" w:rsidP="00730247">
            <w:pPr>
              <w:rPr>
                <w:rFonts w:cs="Arial"/>
                <w:b/>
              </w:rPr>
            </w:pPr>
            <w:r w:rsidRPr="008C54B2">
              <w:rPr>
                <w:rFonts w:cs="Arial"/>
                <w:b/>
              </w:rPr>
              <w:t>Case Study 1: John Taylor (Eligible)</w:t>
            </w:r>
          </w:p>
          <w:p w14:paraId="30D85869" w14:textId="4F8C5DB6" w:rsidR="00980FAE" w:rsidRDefault="00980FAE" w:rsidP="00730247">
            <w:pPr>
              <w:ind w:left="720"/>
              <w:rPr>
                <w:rFonts w:cs="Arial"/>
              </w:rPr>
            </w:pPr>
            <w:r w:rsidRPr="008C54B2">
              <w:rPr>
                <w:rFonts w:cs="Arial"/>
              </w:rPr>
              <w:t>John is 32 and has been referred by his mother for an assessment, who is concerned for</w:t>
            </w:r>
            <w:r w:rsidR="00E23EDC">
              <w:rPr>
                <w:rFonts w:cs="Arial"/>
              </w:rPr>
              <w:t xml:space="preserve"> </w:t>
            </w:r>
            <w:r w:rsidRPr="008C54B2">
              <w:rPr>
                <w:rFonts w:cs="Arial"/>
              </w:rPr>
              <w:t xml:space="preserve">John and his future. </w:t>
            </w:r>
            <w:r w:rsidR="0013084D" w:rsidRPr="008C54B2">
              <w:rPr>
                <w:rFonts w:cs="Arial"/>
              </w:rPr>
              <w:t xml:space="preserve"> </w:t>
            </w:r>
            <w:r w:rsidRPr="008C54B2">
              <w:rPr>
                <w:rFonts w:cs="Arial"/>
              </w:rPr>
              <w:t>John is unemployed and lives with his mother and she is getting to an age where she realises that she might not be able to provide the same level of care and support for her son as she has done so far.</w:t>
            </w:r>
          </w:p>
          <w:p w14:paraId="76C4775A" w14:textId="77777777" w:rsidR="00980FAE" w:rsidRPr="008C54B2" w:rsidRDefault="00980FAE" w:rsidP="00730247">
            <w:pPr>
              <w:ind w:left="720"/>
              <w:rPr>
                <w:rFonts w:cs="Arial"/>
              </w:rPr>
            </w:pPr>
            <w:r w:rsidRPr="008C54B2">
              <w:rPr>
                <w:rFonts w:cs="Arial"/>
              </w:rPr>
              <w:t xml:space="preserve">John is able to manage his own personal care, but his mother does all the housework for both of them. </w:t>
            </w:r>
            <w:r w:rsidR="0013084D" w:rsidRPr="008C54B2">
              <w:rPr>
                <w:rFonts w:cs="Arial"/>
              </w:rPr>
              <w:t xml:space="preserve"> </w:t>
            </w:r>
            <w:r w:rsidRPr="008C54B2">
              <w:rPr>
                <w:rFonts w:cs="Arial"/>
              </w:rPr>
              <w:t xml:space="preserve">John feels increasingly isolated and will not leave the house without his mother. </w:t>
            </w:r>
            <w:r w:rsidR="0013084D" w:rsidRPr="008C54B2">
              <w:rPr>
                <w:rFonts w:cs="Arial"/>
              </w:rPr>
              <w:t xml:space="preserve"> </w:t>
            </w:r>
            <w:r w:rsidRPr="008C54B2">
              <w:rPr>
                <w:rFonts w:cs="Arial"/>
              </w:rPr>
              <w:t>It is important to John that he is intellectually stimulated and there is a chess club nearby which he would like to join, but John does not feel confident about this due to his anxiety in social situations.</w:t>
            </w:r>
          </w:p>
          <w:p w14:paraId="6A23B546" w14:textId="77777777" w:rsidR="00980FAE" w:rsidRPr="008C54B2" w:rsidRDefault="00980FAE" w:rsidP="00730247">
            <w:pPr>
              <w:rPr>
                <w:rFonts w:cs="Arial"/>
              </w:rPr>
            </w:pPr>
          </w:p>
        </w:tc>
      </w:tr>
      <w:tr w:rsidR="00980FAE" w:rsidRPr="008C54B2" w14:paraId="365FCAFE" w14:textId="77777777" w:rsidTr="007A412D">
        <w:tc>
          <w:tcPr>
            <w:tcW w:w="0" w:type="auto"/>
          </w:tcPr>
          <w:p w14:paraId="299E444A" w14:textId="498B3D3F" w:rsidR="00980FAE" w:rsidRPr="008C54B2" w:rsidRDefault="00DA149E" w:rsidP="00730247">
            <w:pPr>
              <w:rPr>
                <w:rFonts w:cs="Arial"/>
                <w:b/>
              </w:rPr>
            </w:pPr>
            <w:r>
              <w:rPr>
                <w:rFonts w:cs="Arial"/>
                <w:b/>
              </w:rPr>
              <w:t xml:space="preserve">Step 1 - </w:t>
            </w:r>
            <w:r w:rsidR="00980FAE" w:rsidRPr="008C54B2">
              <w:rPr>
                <w:rFonts w:cs="Arial"/>
                <w:b/>
              </w:rPr>
              <w:t>Needs</w:t>
            </w:r>
          </w:p>
          <w:p w14:paraId="37AE8C25" w14:textId="77777777" w:rsidR="00980FAE" w:rsidRPr="008C54B2" w:rsidRDefault="00980FAE" w:rsidP="00730247">
            <w:pPr>
              <w:ind w:left="720"/>
              <w:rPr>
                <w:rFonts w:cs="Arial"/>
              </w:rPr>
            </w:pPr>
            <w:r w:rsidRPr="008C54B2">
              <w:rPr>
                <w:rFonts w:cs="Arial"/>
              </w:rPr>
              <w:t>Adult on the autistic spectrum.</w:t>
            </w:r>
          </w:p>
          <w:p w14:paraId="3E43494C" w14:textId="77777777" w:rsidR="00980FAE" w:rsidRPr="008C54B2" w:rsidRDefault="00980FAE" w:rsidP="00730247">
            <w:pPr>
              <w:ind w:left="720"/>
              <w:rPr>
                <w:rFonts w:cs="Arial"/>
                <w:b/>
              </w:rPr>
            </w:pPr>
          </w:p>
        </w:tc>
      </w:tr>
      <w:tr w:rsidR="00980FAE" w:rsidRPr="008C54B2" w14:paraId="5A669D19" w14:textId="77777777" w:rsidTr="007A412D">
        <w:tc>
          <w:tcPr>
            <w:tcW w:w="0" w:type="auto"/>
          </w:tcPr>
          <w:p w14:paraId="13FB38B6" w14:textId="7DB9882D" w:rsidR="00980FAE" w:rsidRPr="008C54B2" w:rsidRDefault="00DA149E" w:rsidP="00730247">
            <w:pPr>
              <w:rPr>
                <w:rFonts w:cs="Arial"/>
                <w:b/>
              </w:rPr>
            </w:pPr>
            <w:r>
              <w:rPr>
                <w:rFonts w:cs="Arial"/>
                <w:b/>
              </w:rPr>
              <w:t xml:space="preserve">Step 2 - </w:t>
            </w:r>
            <w:r w:rsidR="00980FAE" w:rsidRPr="008C54B2">
              <w:rPr>
                <w:rFonts w:cs="Arial"/>
                <w:b/>
              </w:rPr>
              <w:t>Outcomes</w:t>
            </w:r>
          </w:p>
          <w:p w14:paraId="27BB47B4" w14:textId="77777777" w:rsidR="00980FAE" w:rsidRPr="008C54B2" w:rsidRDefault="00980FAE" w:rsidP="00730247">
            <w:pPr>
              <w:ind w:left="720"/>
              <w:rPr>
                <w:rFonts w:cs="Arial"/>
              </w:rPr>
            </w:pPr>
            <w:r w:rsidRPr="008C54B2">
              <w:rPr>
                <w:rFonts w:cs="Arial"/>
              </w:rPr>
              <w:t>John has severe difficulties socialising and co-operating with other people.</w:t>
            </w:r>
          </w:p>
          <w:p w14:paraId="56BA96F6" w14:textId="77777777" w:rsidR="00980FAE" w:rsidRPr="008C54B2" w:rsidRDefault="00980FAE" w:rsidP="00730247">
            <w:pPr>
              <w:ind w:left="720"/>
              <w:rPr>
                <w:rFonts w:cs="Arial"/>
              </w:rPr>
            </w:pPr>
            <w:r w:rsidRPr="008C54B2">
              <w:rPr>
                <w:rFonts w:cs="Arial"/>
              </w:rPr>
              <w:t>He only has transactional exchanges and cannot maintain eye contact.</w:t>
            </w:r>
          </w:p>
          <w:p w14:paraId="4F3E3BA6" w14:textId="77777777" w:rsidR="00980FAE" w:rsidRDefault="00980FAE" w:rsidP="00730247">
            <w:pPr>
              <w:ind w:left="720"/>
              <w:rPr>
                <w:rFonts w:cs="Arial"/>
              </w:rPr>
            </w:pPr>
            <w:r w:rsidRPr="008C54B2">
              <w:rPr>
                <w:rFonts w:cs="Arial"/>
              </w:rPr>
              <w:t xml:space="preserve">John knows that others feel uneasy around him, and spends a lot of his time alone. </w:t>
            </w:r>
          </w:p>
          <w:p w14:paraId="2A5E80AA" w14:textId="77777777" w:rsidR="00E23EDC" w:rsidRPr="008C54B2" w:rsidRDefault="00E23EDC" w:rsidP="00730247">
            <w:pPr>
              <w:ind w:left="720"/>
              <w:rPr>
                <w:rFonts w:cs="Arial"/>
              </w:rPr>
            </w:pPr>
          </w:p>
          <w:p w14:paraId="218338CE" w14:textId="77777777" w:rsidR="00980FAE" w:rsidRPr="008C54B2" w:rsidRDefault="00980FAE" w:rsidP="00730247">
            <w:pPr>
              <w:ind w:left="720"/>
              <w:rPr>
                <w:rFonts w:cs="Arial"/>
              </w:rPr>
            </w:pPr>
            <w:r w:rsidRPr="008C54B2">
              <w:rPr>
                <w:rFonts w:cs="Arial"/>
              </w:rPr>
              <w:t>As a result, John is unable to achieve the following outcomes:</w:t>
            </w:r>
          </w:p>
          <w:p w14:paraId="42270716" w14:textId="77777777" w:rsidR="00980FAE" w:rsidRPr="008C54B2" w:rsidRDefault="00980FAE" w:rsidP="00730247">
            <w:pPr>
              <w:pStyle w:val="ListParagraph"/>
              <w:numPr>
                <w:ilvl w:val="0"/>
                <w:numId w:val="11"/>
              </w:numPr>
              <w:rPr>
                <w:rFonts w:cs="Arial"/>
              </w:rPr>
            </w:pPr>
            <w:r w:rsidRPr="008C54B2">
              <w:rPr>
                <w:rFonts w:cs="Arial"/>
              </w:rPr>
              <w:t>developing and maintaining family or other personal relationships</w:t>
            </w:r>
          </w:p>
          <w:p w14:paraId="6E479F12" w14:textId="77777777" w:rsidR="00980FAE" w:rsidRPr="008C54B2" w:rsidRDefault="00980FAE" w:rsidP="00730247">
            <w:pPr>
              <w:pStyle w:val="ListParagraph"/>
              <w:numPr>
                <w:ilvl w:val="0"/>
                <w:numId w:val="11"/>
              </w:numPr>
              <w:rPr>
                <w:rFonts w:cs="Arial"/>
              </w:rPr>
            </w:pPr>
            <w:r w:rsidRPr="008C54B2">
              <w:rPr>
                <w:rFonts w:cs="Arial"/>
              </w:rPr>
              <w:t>making use of necessary facilities and services in the community</w:t>
            </w:r>
          </w:p>
          <w:p w14:paraId="4CAE6BB3" w14:textId="77777777" w:rsidR="00980FAE" w:rsidRPr="008C54B2" w:rsidRDefault="00980FAE" w:rsidP="00730247">
            <w:pPr>
              <w:rPr>
                <w:rFonts w:cs="Arial"/>
                <w:b/>
              </w:rPr>
            </w:pPr>
          </w:p>
        </w:tc>
      </w:tr>
      <w:tr w:rsidR="00980FAE" w:rsidRPr="008C54B2" w14:paraId="5F944FCF" w14:textId="77777777" w:rsidTr="007A412D">
        <w:tc>
          <w:tcPr>
            <w:tcW w:w="0" w:type="auto"/>
          </w:tcPr>
          <w:p w14:paraId="2DA5B794" w14:textId="51AA34EF" w:rsidR="00980FAE" w:rsidRPr="008C54B2" w:rsidRDefault="00DA149E" w:rsidP="00730247">
            <w:pPr>
              <w:rPr>
                <w:rFonts w:cs="Arial"/>
                <w:b/>
              </w:rPr>
            </w:pPr>
            <w:r>
              <w:rPr>
                <w:rFonts w:cs="Arial"/>
                <w:b/>
              </w:rPr>
              <w:t xml:space="preserve">Step 3 - </w:t>
            </w:r>
            <w:r w:rsidR="00980FAE" w:rsidRPr="008C54B2">
              <w:rPr>
                <w:rFonts w:cs="Arial"/>
                <w:b/>
              </w:rPr>
              <w:t>Impact on wellbeing</w:t>
            </w:r>
          </w:p>
          <w:p w14:paraId="067AC1B1" w14:textId="77777777" w:rsidR="00980FAE" w:rsidRDefault="00980FAE" w:rsidP="00730247">
            <w:pPr>
              <w:ind w:left="720"/>
              <w:rPr>
                <w:rFonts w:cs="Arial"/>
              </w:rPr>
            </w:pPr>
            <w:r w:rsidRPr="008C54B2">
              <w:rPr>
                <w:rFonts w:cs="Arial"/>
              </w:rPr>
              <w:t xml:space="preserve">John is too anxious to initiate developing friendships on his own although he would like to and he feels lonely and depressed most of the time. </w:t>
            </w:r>
            <w:r w:rsidR="0013084D" w:rsidRPr="008C54B2">
              <w:rPr>
                <w:rFonts w:cs="Arial"/>
              </w:rPr>
              <w:t xml:space="preserve"> </w:t>
            </w:r>
            <w:r w:rsidRPr="008C54B2">
              <w:rPr>
                <w:rFonts w:cs="Arial"/>
              </w:rPr>
              <w:t xml:space="preserve">His nervousness also affects his ability to take advantage of facilities in the community, which could help him feel less lonely. </w:t>
            </w:r>
            <w:r w:rsidR="0013084D" w:rsidRPr="008C54B2">
              <w:rPr>
                <w:rFonts w:cs="Arial"/>
              </w:rPr>
              <w:t xml:space="preserve"> </w:t>
            </w:r>
            <w:r w:rsidRPr="008C54B2">
              <w:rPr>
                <w:rFonts w:cs="Arial"/>
              </w:rPr>
              <w:t>Feeling anxious and lonely has a significant impact on his wellbeing.</w:t>
            </w:r>
          </w:p>
          <w:p w14:paraId="5DFD7592" w14:textId="2F7CB4D2" w:rsidR="00E23EDC" w:rsidRPr="008C54B2" w:rsidRDefault="00E23EDC" w:rsidP="00730247">
            <w:pPr>
              <w:ind w:left="720"/>
              <w:rPr>
                <w:rFonts w:cs="Arial"/>
                <w:b/>
              </w:rPr>
            </w:pPr>
          </w:p>
        </w:tc>
      </w:tr>
      <w:tr w:rsidR="00980FAE" w:rsidRPr="008C54B2" w14:paraId="44A725E3" w14:textId="77777777" w:rsidTr="007A412D">
        <w:tc>
          <w:tcPr>
            <w:tcW w:w="0" w:type="auto"/>
          </w:tcPr>
          <w:p w14:paraId="57C69602" w14:textId="77777777" w:rsidR="00980FAE" w:rsidRPr="008C54B2" w:rsidRDefault="00980FAE" w:rsidP="00730247">
            <w:pPr>
              <w:rPr>
                <w:rFonts w:cs="Arial"/>
                <w:b/>
              </w:rPr>
            </w:pPr>
            <w:r w:rsidRPr="008C54B2">
              <w:rPr>
                <w:rFonts w:cs="Arial"/>
                <w:b/>
              </w:rPr>
              <w:t>Decision:</w:t>
            </w:r>
          </w:p>
          <w:p w14:paraId="7875B472" w14:textId="77777777" w:rsidR="00980FAE" w:rsidRPr="008C54B2" w:rsidRDefault="00980FAE" w:rsidP="00730247">
            <w:pPr>
              <w:rPr>
                <w:rFonts w:cs="Arial"/>
                <w:b/>
                <w:u w:val="single"/>
              </w:rPr>
            </w:pPr>
            <w:r w:rsidRPr="008C54B2">
              <w:rPr>
                <w:rFonts w:cs="Arial"/>
                <w:b/>
                <w:u w:val="single"/>
              </w:rPr>
              <w:t>Eligible</w:t>
            </w:r>
          </w:p>
          <w:p w14:paraId="569884EE" w14:textId="77777777" w:rsidR="00980FAE" w:rsidRDefault="00980FAE" w:rsidP="00730247">
            <w:pPr>
              <w:rPr>
                <w:rFonts w:cs="Arial"/>
                <w:b/>
              </w:rPr>
            </w:pPr>
          </w:p>
          <w:p w14:paraId="2904274A" w14:textId="77777777" w:rsidR="0072432C" w:rsidRPr="008C54B2" w:rsidRDefault="0072432C" w:rsidP="00730247">
            <w:pPr>
              <w:rPr>
                <w:rFonts w:cs="Arial"/>
                <w:b/>
              </w:rPr>
            </w:pPr>
          </w:p>
          <w:p w14:paraId="343080B1" w14:textId="77777777" w:rsidR="00980FAE" w:rsidRPr="008C54B2" w:rsidRDefault="00980FAE" w:rsidP="00730247">
            <w:pPr>
              <w:rPr>
                <w:rFonts w:cs="Arial"/>
                <w:b/>
              </w:rPr>
            </w:pPr>
            <w:r w:rsidRPr="008C54B2">
              <w:rPr>
                <w:rFonts w:cs="Arial"/>
                <w:b/>
              </w:rPr>
              <w:lastRenderedPageBreak/>
              <w:t>Next Actions:</w:t>
            </w:r>
          </w:p>
          <w:p w14:paraId="6DF5D3D0" w14:textId="02E6C923" w:rsidR="00980FAE" w:rsidRPr="008C54B2" w:rsidRDefault="00980FAE" w:rsidP="00730247">
            <w:pPr>
              <w:ind w:left="720"/>
              <w:rPr>
                <w:rFonts w:cs="Arial"/>
              </w:rPr>
            </w:pPr>
            <w:r w:rsidRPr="008C54B2">
              <w:rPr>
                <w:rFonts w:cs="Arial"/>
              </w:rPr>
              <w:t xml:space="preserve">John’s local authority thinks John’s needs are eligible. </w:t>
            </w:r>
            <w:r w:rsidR="0013084D" w:rsidRPr="008C54B2">
              <w:rPr>
                <w:rFonts w:cs="Arial"/>
              </w:rPr>
              <w:t xml:space="preserve"> </w:t>
            </w:r>
            <w:r w:rsidRPr="008C54B2">
              <w:rPr>
                <w:rFonts w:cs="Arial"/>
              </w:rPr>
              <w:t xml:space="preserve">Both John and the local authority agree that the most effective way of meeting John’s needs is to develop his confidence to join the chess club. </w:t>
            </w:r>
            <w:r w:rsidR="0013084D" w:rsidRPr="008C54B2">
              <w:rPr>
                <w:rFonts w:cs="Arial"/>
              </w:rPr>
              <w:t xml:space="preserve"> </w:t>
            </w:r>
            <w:r w:rsidRPr="008C54B2">
              <w:rPr>
                <w:rFonts w:cs="Arial"/>
              </w:rPr>
              <w:t xml:space="preserve">John uses his personal budget to pay for a support worker to accompany him to an autism social skills group, and to the chess club and to travel with him on the bus to get there. </w:t>
            </w:r>
            <w:r w:rsidR="0013084D" w:rsidRPr="008C54B2">
              <w:rPr>
                <w:rFonts w:cs="Arial"/>
              </w:rPr>
              <w:t xml:space="preserve"> </w:t>
            </w:r>
            <w:r w:rsidRPr="008C54B2">
              <w:rPr>
                <w:rFonts w:cs="Arial"/>
              </w:rPr>
              <w:t>John’s local authority notes that John’s mother could need support too and offers her a carer’s assessment</w:t>
            </w:r>
          </w:p>
          <w:p w14:paraId="0ACBB9E4" w14:textId="77777777" w:rsidR="00980FAE" w:rsidRPr="008C54B2" w:rsidRDefault="00980FAE" w:rsidP="00730247">
            <w:pPr>
              <w:ind w:left="720"/>
              <w:rPr>
                <w:rFonts w:cs="Arial"/>
                <w:b/>
              </w:rPr>
            </w:pPr>
          </w:p>
        </w:tc>
      </w:tr>
    </w:tbl>
    <w:p w14:paraId="5B6548EF" w14:textId="77777777" w:rsidR="00980FAE" w:rsidRPr="008C54B2" w:rsidRDefault="00980FAE" w:rsidP="00730247">
      <w:pPr>
        <w:rPr>
          <w:rFonts w:cs="Arial"/>
        </w:rPr>
      </w:pPr>
    </w:p>
    <w:p w14:paraId="57ABE000" w14:textId="77777777" w:rsidR="00980FAE" w:rsidRPr="008C54B2" w:rsidRDefault="00980FAE" w:rsidP="00730247">
      <w:pPr>
        <w:rPr>
          <w:rFonts w:cs="Arial"/>
        </w:rPr>
      </w:pPr>
    </w:p>
    <w:tbl>
      <w:tblPr>
        <w:tblStyle w:val="TableGrid"/>
        <w:tblW w:w="0" w:type="auto"/>
        <w:tblLook w:val="04A0" w:firstRow="1" w:lastRow="0" w:firstColumn="1" w:lastColumn="0" w:noHBand="0" w:noVBand="1"/>
      </w:tblPr>
      <w:tblGrid>
        <w:gridCol w:w="9010"/>
      </w:tblGrid>
      <w:tr w:rsidR="00980FAE" w:rsidRPr="008C54B2" w14:paraId="58D0A68B" w14:textId="77777777" w:rsidTr="007A412D">
        <w:tc>
          <w:tcPr>
            <w:tcW w:w="0" w:type="auto"/>
          </w:tcPr>
          <w:p w14:paraId="77BD3E68" w14:textId="77777777" w:rsidR="00980FAE" w:rsidRPr="008C54B2" w:rsidRDefault="00980FAE" w:rsidP="00730247">
            <w:pPr>
              <w:rPr>
                <w:rFonts w:cs="Arial"/>
                <w:b/>
              </w:rPr>
            </w:pPr>
            <w:r w:rsidRPr="008C54B2">
              <w:rPr>
                <w:rFonts w:cs="Arial"/>
                <w:b/>
              </w:rPr>
              <w:t>Case study 2: Dave Brown (Not Eligible)</w:t>
            </w:r>
          </w:p>
          <w:p w14:paraId="2E4AED17" w14:textId="77777777" w:rsidR="00980FAE" w:rsidRDefault="00980FAE" w:rsidP="00730247">
            <w:pPr>
              <w:ind w:left="720"/>
              <w:rPr>
                <w:rFonts w:cs="Arial"/>
              </w:rPr>
            </w:pPr>
            <w:r w:rsidRPr="008C54B2">
              <w:rPr>
                <w:rFonts w:cs="Arial"/>
              </w:rPr>
              <w:t xml:space="preserve">Dave is 32 and has been referred by his mother for an assessment, who is concerned for Dave and his future. </w:t>
            </w:r>
            <w:r w:rsidR="0013084D" w:rsidRPr="008C54B2">
              <w:rPr>
                <w:rFonts w:cs="Arial"/>
              </w:rPr>
              <w:t xml:space="preserve"> </w:t>
            </w:r>
            <w:r w:rsidRPr="008C54B2">
              <w:rPr>
                <w:rFonts w:cs="Arial"/>
              </w:rPr>
              <w:t>Dave lives with his mother and she is getting to an age where she realises that she might not be able to provide the same level of care and support for her son as she has done so far.</w:t>
            </w:r>
          </w:p>
          <w:p w14:paraId="6ABF0520" w14:textId="77777777" w:rsidR="00E23EDC" w:rsidRPr="008C54B2" w:rsidRDefault="00E23EDC" w:rsidP="00730247">
            <w:pPr>
              <w:ind w:left="720"/>
              <w:rPr>
                <w:rFonts w:cs="Arial"/>
              </w:rPr>
            </w:pPr>
          </w:p>
          <w:p w14:paraId="0B76510B" w14:textId="77777777" w:rsidR="00980FAE" w:rsidRPr="008C54B2" w:rsidRDefault="00980FAE" w:rsidP="00730247">
            <w:pPr>
              <w:ind w:left="720"/>
              <w:rPr>
                <w:rFonts w:cs="Arial"/>
              </w:rPr>
            </w:pPr>
            <w:r w:rsidRPr="008C54B2">
              <w:rPr>
                <w:rFonts w:cs="Arial"/>
              </w:rPr>
              <w:t xml:space="preserve">Dave is able to manage his own personal care, but his mother does all the housework for both of them. </w:t>
            </w:r>
            <w:r w:rsidR="0013084D" w:rsidRPr="008C54B2">
              <w:rPr>
                <w:rFonts w:cs="Arial"/>
              </w:rPr>
              <w:t xml:space="preserve"> </w:t>
            </w:r>
            <w:r w:rsidRPr="008C54B2">
              <w:rPr>
                <w:rFonts w:cs="Arial"/>
              </w:rPr>
              <w:t xml:space="preserve">Dave also works, but would like to get a job that is a better match for his intellectual abilities as his current job does not make the most of his numerical skills. </w:t>
            </w:r>
            <w:r w:rsidR="0013084D" w:rsidRPr="008C54B2">
              <w:rPr>
                <w:rFonts w:cs="Arial"/>
              </w:rPr>
              <w:t xml:space="preserve"> </w:t>
            </w:r>
            <w:r w:rsidRPr="008C54B2">
              <w:rPr>
                <w:rFonts w:cs="Arial"/>
              </w:rPr>
              <w:t>Dave’s social contact is mainly online because he feels more comfortable communicating this way and he spends a lot of time in his room on his computer.</w:t>
            </w:r>
          </w:p>
          <w:p w14:paraId="550FC3A0" w14:textId="77777777" w:rsidR="00980FAE" w:rsidRPr="008C54B2" w:rsidRDefault="00980FAE" w:rsidP="00730247">
            <w:pPr>
              <w:rPr>
                <w:rFonts w:cs="Arial"/>
              </w:rPr>
            </w:pPr>
          </w:p>
        </w:tc>
      </w:tr>
      <w:tr w:rsidR="00980FAE" w:rsidRPr="008C54B2" w14:paraId="12C7A095" w14:textId="77777777" w:rsidTr="007A412D">
        <w:tc>
          <w:tcPr>
            <w:tcW w:w="0" w:type="auto"/>
          </w:tcPr>
          <w:p w14:paraId="5791FF08" w14:textId="09BDA824" w:rsidR="00980FAE" w:rsidRPr="008C54B2" w:rsidRDefault="00DA149E" w:rsidP="00730247">
            <w:pPr>
              <w:rPr>
                <w:rFonts w:cs="Arial"/>
                <w:b/>
              </w:rPr>
            </w:pPr>
            <w:r>
              <w:rPr>
                <w:rFonts w:cs="Arial"/>
                <w:b/>
              </w:rPr>
              <w:t xml:space="preserve">Step 1 - </w:t>
            </w:r>
            <w:r w:rsidR="00980FAE" w:rsidRPr="008C54B2">
              <w:rPr>
                <w:rFonts w:cs="Arial"/>
                <w:b/>
              </w:rPr>
              <w:t>Needs</w:t>
            </w:r>
          </w:p>
          <w:p w14:paraId="16F1BC43" w14:textId="77777777" w:rsidR="00980FAE" w:rsidRPr="008C54B2" w:rsidRDefault="00980FAE" w:rsidP="00730247">
            <w:pPr>
              <w:ind w:left="720"/>
              <w:rPr>
                <w:rFonts w:cs="Arial"/>
              </w:rPr>
            </w:pPr>
            <w:r w:rsidRPr="008C54B2">
              <w:rPr>
                <w:rFonts w:cs="Arial"/>
              </w:rPr>
              <w:t>Adult on the autistic spectrum.</w:t>
            </w:r>
          </w:p>
          <w:p w14:paraId="52D00E76" w14:textId="77777777" w:rsidR="00980FAE" w:rsidRPr="008C54B2" w:rsidRDefault="00980FAE" w:rsidP="00730247">
            <w:pPr>
              <w:ind w:left="720"/>
              <w:rPr>
                <w:rFonts w:cs="Arial"/>
                <w:b/>
              </w:rPr>
            </w:pPr>
          </w:p>
        </w:tc>
      </w:tr>
      <w:tr w:rsidR="00980FAE" w:rsidRPr="008C54B2" w14:paraId="67545BC8" w14:textId="77777777" w:rsidTr="007A412D">
        <w:tc>
          <w:tcPr>
            <w:tcW w:w="0" w:type="auto"/>
          </w:tcPr>
          <w:p w14:paraId="0F683432" w14:textId="4BE83575" w:rsidR="00980FAE" w:rsidRPr="008C54B2" w:rsidRDefault="00DA149E" w:rsidP="00730247">
            <w:pPr>
              <w:rPr>
                <w:rFonts w:cs="Arial"/>
                <w:b/>
              </w:rPr>
            </w:pPr>
            <w:r>
              <w:rPr>
                <w:rFonts w:cs="Arial"/>
                <w:b/>
              </w:rPr>
              <w:t xml:space="preserve">Step 2 - </w:t>
            </w:r>
            <w:r w:rsidR="00980FAE" w:rsidRPr="008C54B2">
              <w:rPr>
                <w:rFonts w:cs="Arial"/>
                <w:b/>
              </w:rPr>
              <w:t>Outcomes</w:t>
            </w:r>
          </w:p>
          <w:p w14:paraId="2BA72141" w14:textId="77777777" w:rsidR="00980FAE" w:rsidRPr="008C54B2" w:rsidRDefault="00980FAE" w:rsidP="00730247">
            <w:pPr>
              <w:ind w:left="720"/>
              <w:rPr>
                <w:rFonts w:cs="Arial"/>
              </w:rPr>
            </w:pPr>
            <w:r w:rsidRPr="008C54B2">
              <w:rPr>
                <w:rFonts w:cs="Arial"/>
              </w:rPr>
              <w:t>Dave struggles severely in social situations leading to difficulties accessing work and cooperating with other people.</w:t>
            </w:r>
          </w:p>
          <w:p w14:paraId="45B39234" w14:textId="77777777" w:rsidR="00980FAE" w:rsidRPr="008C54B2" w:rsidRDefault="00980FAE" w:rsidP="00730247">
            <w:pPr>
              <w:ind w:left="720"/>
              <w:rPr>
                <w:rFonts w:cs="Arial"/>
              </w:rPr>
            </w:pPr>
            <w:r w:rsidRPr="008C54B2">
              <w:rPr>
                <w:rFonts w:cs="Arial"/>
              </w:rPr>
              <w:t>He only has transactional exchanges with others and cannot maintain eye contact.</w:t>
            </w:r>
          </w:p>
          <w:p w14:paraId="14FCBBB2" w14:textId="77777777" w:rsidR="00980FAE" w:rsidRPr="008C54B2" w:rsidRDefault="00980FAE" w:rsidP="00730247">
            <w:pPr>
              <w:ind w:left="720"/>
              <w:rPr>
                <w:rFonts w:cs="Arial"/>
              </w:rPr>
            </w:pPr>
            <w:r w:rsidRPr="008C54B2">
              <w:rPr>
                <w:rFonts w:cs="Arial"/>
              </w:rPr>
              <w:t>Dave knows that others feel uneasy around him and spends a lot of his time alone.</w:t>
            </w:r>
          </w:p>
          <w:p w14:paraId="3EB9573C" w14:textId="77777777" w:rsidR="00141460" w:rsidRPr="008C54B2" w:rsidRDefault="00141460" w:rsidP="00730247">
            <w:pPr>
              <w:ind w:left="720"/>
              <w:rPr>
                <w:rFonts w:cs="Arial"/>
                <w:b/>
              </w:rPr>
            </w:pPr>
          </w:p>
        </w:tc>
      </w:tr>
      <w:tr w:rsidR="00980FAE" w:rsidRPr="008C54B2" w14:paraId="2F2CBB21" w14:textId="77777777" w:rsidTr="007A412D">
        <w:tc>
          <w:tcPr>
            <w:tcW w:w="0" w:type="auto"/>
          </w:tcPr>
          <w:p w14:paraId="2A51F055" w14:textId="2657B52E" w:rsidR="00980FAE" w:rsidRPr="008C54B2" w:rsidRDefault="00DA149E" w:rsidP="00730247">
            <w:pPr>
              <w:rPr>
                <w:rFonts w:cs="Arial"/>
                <w:b/>
              </w:rPr>
            </w:pPr>
            <w:r>
              <w:rPr>
                <w:rFonts w:cs="Arial"/>
                <w:b/>
              </w:rPr>
              <w:t xml:space="preserve">Step 3 - </w:t>
            </w:r>
            <w:r w:rsidR="00980FAE" w:rsidRPr="008C54B2">
              <w:rPr>
                <w:rFonts w:cs="Arial"/>
                <w:b/>
              </w:rPr>
              <w:t>Impact on wellbeing</w:t>
            </w:r>
          </w:p>
          <w:p w14:paraId="247DBD34" w14:textId="77777777" w:rsidR="00980FAE" w:rsidRDefault="00980FAE" w:rsidP="00730247">
            <w:pPr>
              <w:ind w:left="720"/>
              <w:rPr>
                <w:rFonts w:cs="Arial"/>
              </w:rPr>
            </w:pPr>
            <w:r w:rsidRPr="008C54B2">
              <w:rPr>
                <w:rFonts w:cs="Arial"/>
              </w:rPr>
              <w:t>Dave is not in ideal employment, but has access to and is engaged in work.</w:t>
            </w:r>
          </w:p>
          <w:p w14:paraId="35281BF2" w14:textId="77777777" w:rsidR="006F4ED2" w:rsidRPr="008C54B2" w:rsidRDefault="006F4ED2" w:rsidP="00730247">
            <w:pPr>
              <w:ind w:left="720"/>
              <w:rPr>
                <w:rFonts w:cs="Arial"/>
              </w:rPr>
            </w:pPr>
          </w:p>
          <w:p w14:paraId="06D042F2" w14:textId="77777777" w:rsidR="00980FAE" w:rsidRPr="008C54B2" w:rsidRDefault="00980FAE" w:rsidP="00730247">
            <w:pPr>
              <w:ind w:left="720"/>
              <w:rPr>
                <w:rFonts w:cs="Arial"/>
              </w:rPr>
            </w:pPr>
            <w:r w:rsidRPr="008C54B2">
              <w:rPr>
                <w:rFonts w:cs="Arial"/>
              </w:rPr>
              <w:t>This has some impact on his wellbeing but not to a significant extent.</w:t>
            </w:r>
          </w:p>
          <w:p w14:paraId="7EA4E33A" w14:textId="77777777" w:rsidR="00980FAE" w:rsidRDefault="00980FAE" w:rsidP="00730247">
            <w:pPr>
              <w:ind w:left="720"/>
              <w:rPr>
                <w:rFonts w:cs="Arial"/>
              </w:rPr>
            </w:pPr>
            <w:r w:rsidRPr="008C54B2">
              <w:rPr>
                <w:rFonts w:cs="Arial"/>
              </w:rPr>
              <w:lastRenderedPageBreak/>
              <w:t xml:space="preserve">Dave prefers to socialise with people online. </w:t>
            </w:r>
            <w:r w:rsidR="0013084D" w:rsidRPr="008C54B2">
              <w:rPr>
                <w:rFonts w:cs="Arial"/>
              </w:rPr>
              <w:t xml:space="preserve"> </w:t>
            </w:r>
            <w:r w:rsidRPr="008C54B2">
              <w:rPr>
                <w:rFonts w:cs="Arial"/>
              </w:rPr>
              <w:t>It emerges from conversations with Dave that he has access to those personal relationships that he considers essential.</w:t>
            </w:r>
          </w:p>
          <w:p w14:paraId="0E859169" w14:textId="77777777" w:rsidR="006F4ED2" w:rsidRPr="008C54B2" w:rsidRDefault="006F4ED2" w:rsidP="00730247">
            <w:pPr>
              <w:ind w:left="720"/>
              <w:rPr>
                <w:rFonts w:cs="Arial"/>
              </w:rPr>
            </w:pPr>
          </w:p>
          <w:p w14:paraId="4D35998B" w14:textId="23FBD604" w:rsidR="00CF4394" w:rsidRDefault="00980FAE" w:rsidP="00730247">
            <w:pPr>
              <w:ind w:left="720"/>
              <w:rPr>
                <w:rFonts w:cs="Arial"/>
              </w:rPr>
            </w:pPr>
            <w:r w:rsidRPr="008C54B2">
              <w:rPr>
                <w:rFonts w:cs="Arial"/>
              </w:rPr>
              <w:t>Dave is contributing to society, has contact with others, is in employment and is able to look after himself.</w:t>
            </w:r>
          </w:p>
          <w:p w14:paraId="16AE1372" w14:textId="77777777" w:rsidR="00CF4394" w:rsidRPr="008C54B2" w:rsidRDefault="00CF4394" w:rsidP="00730247">
            <w:pPr>
              <w:ind w:left="720"/>
              <w:rPr>
                <w:rFonts w:cs="Arial"/>
                <w:b/>
              </w:rPr>
            </w:pPr>
          </w:p>
        </w:tc>
      </w:tr>
      <w:tr w:rsidR="00980FAE" w:rsidRPr="008C54B2" w14:paraId="40D0D2F7" w14:textId="77777777" w:rsidTr="007A412D">
        <w:tc>
          <w:tcPr>
            <w:tcW w:w="0" w:type="auto"/>
          </w:tcPr>
          <w:p w14:paraId="6213BC19" w14:textId="77777777" w:rsidR="00980FAE" w:rsidRPr="008C54B2" w:rsidRDefault="00980FAE" w:rsidP="00730247">
            <w:pPr>
              <w:rPr>
                <w:rFonts w:cs="Arial"/>
                <w:b/>
              </w:rPr>
            </w:pPr>
            <w:r w:rsidRPr="008C54B2">
              <w:rPr>
                <w:rFonts w:cs="Arial"/>
                <w:b/>
              </w:rPr>
              <w:lastRenderedPageBreak/>
              <w:t>Decision:</w:t>
            </w:r>
          </w:p>
          <w:p w14:paraId="2A24067E" w14:textId="77777777" w:rsidR="00980FAE" w:rsidRPr="008C54B2" w:rsidRDefault="00980FAE" w:rsidP="00730247">
            <w:pPr>
              <w:rPr>
                <w:rFonts w:cs="Arial"/>
                <w:b/>
                <w:u w:val="single"/>
              </w:rPr>
            </w:pPr>
            <w:r w:rsidRPr="008C54B2">
              <w:rPr>
                <w:rFonts w:cs="Arial"/>
                <w:b/>
                <w:u w:val="single"/>
              </w:rPr>
              <w:t>Not Eligible</w:t>
            </w:r>
          </w:p>
          <w:p w14:paraId="4319C978" w14:textId="77777777" w:rsidR="00980FAE" w:rsidRPr="008C54B2" w:rsidRDefault="00980FAE" w:rsidP="00730247">
            <w:pPr>
              <w:rPr>
                <w:rFonts w:cs="Arial"/>
              </w:rPr>
            </w:pPr>
          </w:p>
          <w:p w14:paraId="4F52D530" w14:textId="77777777" w:rsidR="00980FAE" w:rsidRDefault="00980FAE" w:rsidP="00730247">
            <w:pPr>
              <w:ind w:left="720"/>
              <w:rPr>
                <w:rFonts w:cs="Arial"/>
              </w:rPr>
            </w:pPr>
            <w:r w:rsidRPr="008C54B2">
              <w:rPr>
                <w:rFonts w:cs="Arial"/>
              </w:rPr>
              <w:t>Dave has difficulties doing some of the things that many other people would think should be a natural part of daily living and he is unable to participate in recreational activities in a conventional sense.</w:t>
            </w:r>
          </w:p>
          <w:p w14:paraId="5EC4F299" w14:textId="77777777" w:rsidR="006F4ED2" w:rsidRPr="008C54B2" w:rsidRDefault="006F4ED2" w:rsidP="00730247">
            <w:pPr>
              <w:ind w:left="720"/>
              <w:rPr>
                <w:rFonts w:cs="Arial"/>
              </w:rPr>
            </w:pPr>
          </w:p>
          <w:p w14:paraId="37C96F0D" w14:textId="77777777" w:rsidR="00980FAE" w:rsidRDefault="00980FAE" w:rsidP="00730247">
            <w:pPr>
              <w:ind w:left="720"/>
              <w:rPr>
                <w:rFonts w:cs="Arial"/>
              </w:rPr>
            </w:pPr>
            <w:r w:rsidRPr="008C54B2">
              <w:rPr>
                <w:rFonts w:cs="Arial"/>
              </w:rPr>
              <w:t>Those aspects of his wellbeing that are affected by the needs caused by his autism are not so significantly affected that Dave’s overall wellbeing is at risk.</w:t>
            </w:r>
          </w:p>
          <w:p w14:paraId="449BAFB3" w14:textId="77777777" w:rsidR="006F4ED2" w:rsidRPr="008C54B2" w:rsidRDefault="006F4ED2" w:rsidP="00730247">
            <w:pPr>
              <w:ind w:left="720"/>
              <w:rPr>
                <w:rFonts w:cs="Arial"/>
              </w:rPr>
            </w:pPr>
          </w:p>
          <w:p w14:paraId="45B60CAE" w14:textId="77777777" w:rsidR="00980FAE" w:rsidRPr="008C54B2" w:rsidRDefault="00980FAE" w:rsidP="00730247">
            <w:pPr>
              <w:ind w:left="720"/>
              <w:rPr>
                <w:rFonts w:cs="Arial"/>
              </w:rPr>
            </w:pPr>
            <w:r w:rsidRPr="008C54B2">
              <w:rPr>
                <w:rFonts w:cs="Arial"/>
              </w:rPr>
              <w:t>The local authority decides that Dave’s needs are not eligible, because they do not have a significant effect on his wellbeing despite his mother’s concerns.</w:t>
            </w:r>
          </w:p>
          <w:p w14:paraId="74114992" w14:textId="77777777" w:rsidR="00980FAE" w:rsidRPr="008C54B2" w:rsidRDefault="00980FAE" w:rsidP="00730247">
            <w:pPr>
              <w:ind w:left="720"/>
              <w:rPr>
                <w:rFonts w:cs="Arial"/>
              </w:rPr>
            </w:pPr>
          </w:p>
          <w:p w14:paraId="5640687D" w14:textId="77777777" w:rsidR="00980FAE" w:rsidRPr="008C54B2" w:rsidRDefault="00980FAE" w:rsidP="00730247">
            <w:pPr>
              <w:rPr>
                <w:rFonts w:cs="Arial"/>
                <w:b/>
              </w:rPr>
            </w:pPr>
            <w:r w:rsidRPr="008C54B2">
              <w:rPr>
                <w:rFonts w:cs="Arial"/>
                <w:b/>
              </w:rPr>
              <w:t>Next Actions:</w:t>
            </w:r>
          </w:p>
          <w:p w14:paraId="7FF56663" w14:textId="77777777" w:rsidR="00980FAE" w:rsidRPr="008C54B2" w:rsidRDefault="00980FAE" w:rsidP="00730247">
            <w:pPr>
              <w:ind w:left="720"/>
              <w:rPr>
                <w:rFonts w:cs="Arial"/>
              </w:rPr>
            </w:pPr>
            <w:r w:rsidRPr="008C54B2">
              <w:rPr>
                <w:rFonts w:cs="Arial"/>
              </w:rPr>
              <w:t xml:space="preserve">The local authority records Dave’s assessment and sends him a copy. </w:t>
            </w:r>
            <w:r w:rsidR="0013084D" w:rsidRPr="008C54B2">
              <w:rPr>
                <w:rFonts w:cs="Arial"/>
              </w:rPr>
              <w:t xml:space="preserve"> </w:t>
            </w:r>
            <w:r w:rsidRPr="008C54B2">
              <w:rPr>
                <w:rFonts w:cs="Arial"/>
              </w:rPr>
              <w:t>They include information about a local autism support group.</w:t>
            </w:r>
          </w:p>
          <w:p w14:paraId="0465E226" w14:textId="77777777" w:rsidR="00980FAE" w:rsidRPr="008C54B2" w:rsidRDefault="00980FAE" w:rsidP="00730247">
            <w:pPr>
              <w:ind w:left="720"/>
              <w:rPr>
                <w:rFonts w:cs="Arial"/>
              </w:rPr>
            </w:pPr>
          </w:p>
          <w:p w14:paraId="53A17AC9" w14:textId="77777777" w:rsidR="00980FAE" w:rsidRPr="008C54B2" w:rsidRDefault="00980FAE" w:rsidP="00730247">
            <w:pPr>
              <w:ind w:left="720"/>
              <w:rPr>
                <w:rFonts w:cs="Arial"/>
              </w:rPr>
            </w:pPr>
            <w:r w:rsidRPr="008C54B2">
              <w:rPr>
                <w:rFonts w:cs="Arial"/>
              </w:rPr>
              <w:t>Dave’s local authority notes that Dave’s mother could well need support and offers her a carer’s assessment.</w:t>
            </w:r>
          </w:p>
          <w:p w14:paraId="74F04696" w14:textId="77777777" w:rsidR="00980FAE" w:rsidRPr="008C54B2" w:rsidRDefault="00980FAE" w:rsidP="00730247">
            <w:pPr>
              <w:ind w:left="720"/>
              <w:rPr>
                <w:rFonts w:cs="Arial"/>
                <w:b/>
              </w:rPr>
            </w:pPr>
          </w:p>
        </w:tc>
      </w:tr>
    </w:tbl>
    <w:p w14:paraId="263A2BEB" w14:textId="03678B3B" w:rsidR="00141460" w:rsidRDefault="00141460" w:rsidP="00730247">
      <w:pPr>
        <w:rPr>
          <w:rFonts w:cs="Arial"/>
        </w:rPr>
      </w:pPr>
    </w:p>
    <w:p w14:paraId="365514A0" w14:textId="77777777" w:rsidR="00141460" w:rsidRDefault="00141460">
      <w:pPr>
        <w:autoSpaceDE/>
        <w:autoSpaceDN/>
        <w:adjustRightInd/>
        <w:spacing w:after="0"/>
        <w:jc w:val="left"/>
        <w:rPr>
          <w:rFonts w:cs="Arial"/>
        </w:rPr>
      </w:pPr>
      <w:r>
        <w:rPr>
          <w:rFonts w:cs="Arial"/>
        </w:rPr>
        <w:br w:type="page"/>
      </w:r>
    </w:p>
    <w:p w14:paraId="20B39636" w14:textId="77777777" w:rsidR="0003334A" w:rsidRPr="008C54B2" w:rsidRDefault="00425B42" w:rsidP="00730247">
      <w:pPr>
        <w:pStyle w:val="Heading1"/>
        <w:numPr>
          <w:ilvl w:val="0"/>
          <w:numId w:val="6"/>
        </w:numPr>
        <w:spacing w:before="0"/>
        <w:rPr>
          <w:rFonts w:cs="Arial"/>
          <w:sz w:val="28"/>
        </w:rPr>
      </w:pPr>
      <w:bookmarkStart w:id="111" w:name="_Toc433970765"/>
      <w:r w:rsidRPr="008C54B2">
        <w:rPr>
          <w:rFonts w:cs="Arial"/>
          <w:sz w:val="28"/>
        </w:rPr>
        <w:lastRenderedPageBreak/>
        <w:t>DOCUMENT HISTORY</w:t>
      </w:r>
      <w:bookmarkEnd w:id="111"/>
    </w:p>
    <w:tbl>
      <w:tblPr>
        <w:tblStyle w:val="TableGrid"/>
        <w:tblW w:w="0" w:type="auto"/>
        <w:tblLook w:val="04A0" w:firstRow="1" w:lastRow="0" w:firstColumn="1" w:lastColumn="0" w:noHBand="0" w:noVBand="1"/>
      </w:tblPr>
      <w:tblGrid>
        <w:gridCol w:w="2689"/>
        <w:gridCol w:w="6321"/>
      </w:tblGrid>
      <w:tr w:rsidR="00425B42" w:rsidRPr="008C54B2" w14:paraId="276B264C" w14:textId="77777777" w:rsidTr="00425B42">
        <w:tc>
          <w:tcPr>
            <w:tcW w:w="9010" w:type="dxa"/>
            <w:gridSpan w:val="2"/>
            <w:shd w:val="clear" w:color="auto" w:fill="D9D9D9" w:themeFill="background1" w:themeFillShade="D9"/>
          </w:tcPr>
          <w:p w14:paraId="38DA3D37" w14:textId="77777777" w:rsidR="00425B42" w:rsidRPr="008C54B2" w:rsidRDefault="00425B42" w:rsidP="00730247">
            <w:pPr>
              <w:rPr>
                <w:rFonts w:cs="Arial"/>
                <w:b/>
                <w:lang w:eastAsia="en-GB"/>
              </w:rPr>
            </w:pPr>
            <w:r w:rsidRPr="008C54B2">
              <w:rPr>
                <w:rFonts w:cs="Arial"/>
                <w:b/>
                <w:lang w:eastAsia="en-GB"/>
              </w:rPr>
              <w:t>RELATED DOCUMENTS</w:t>
            </w:r>
          </w:p>
        </w:tc>
      </w:tr>
      <w:tr w:rsidR="00425B42" w:rsidRPr="008C54B2" w14:paraId="58EC1A01" w14:textId="77777777" w:rsidTr="00425B42">
        <w:tc>
          <w:tcPr>
            <w:tcW w:w="2689" w:type="dxa"/>
          </w:tcPr>
          <w:p w14:paraId="54A8F7BE" w14:textId="77777777" w:rsidR="00425B42" w:rsidRPr="008C54B2" w:rsidRDefault="00425B42" w:rsidP="00730247">
            <w:pPr>
              <w:rPr>
                <w:rFonts w:cs="Arial"/>
                <w:lang w:eastAsia="en-GB"/>
              </w:rPr>
            </w:pPr>
            <w:r w:rsidRPr="008C54B2">
              <w:rPr>
                <w:rFonts w:cs="Arial"/>
                <w:lang w:eastAsia="en-GB"/>
              </w:rPr>
              <w:t>OTHER RELATED DOCUMENTS</w:t>
            </w:r>
          </w:p>
        </w:tc>
        <w:tc>
          <w:tcPr>
            <w:tcW w:w="6321" w:type="dxa"/>
          </w:tcPr>
          <w:p w14:paraId="71350E76" w14:textId="77777777" w:rsidR="00C20D00" w:rsidRPr="008C54B2" w:rsidRDefault="00C20D00" w:rsidP="00730247">
            <w:pPr>
              <w:pStyle w:val="Default"/>
              <w:numPr>
                <w:ilvl w:val="0"/>
                <w:numId w:val="13"/>
              </w:numPr>
              <w:spacing w:after="120"/>
              <w:jc w:val="both"/>
            </w:pPr>
            <w:r w:rsidRPr="008C54B2">
              <w:t>Needs Assessment Policy</w:t>
            </w:r>
          </w:p>
          <w:p w14:paraId="1B78A7ED" w14:textId="77777777" w:rsidR="00C20D00" w:rsidRPr="008C54B2" w:rsidRDefault="00C20D00" w:rsidP="00730247">
            <w:pPr>
              <w:pStyle w:val="Default"/>
              <w:numPr>
                <w:ilvl w:val="0"/>
                <w:numId w:val="13"/>
              </w:numPr>
              <w:spacing w:after="120"/>
              <w:jc w:val="both"/>
            </w:pPr>
            <w:r w:rsidRPr="008C54B2">
              <w:t>Continuity of Care Policy</w:t>
            </w:r>
          </w:p>
          <w:p w14:paraId="7ECEE7AA" w14:textId="77777777" w:rsidR="00165538" w:rsidRPr="008C54B2" w:rsidRDefault="00165538" w:rsidP="00730247">
            <w:pPr>
              <w:pStyle w:val="Default"/>
              <w:numPr>
                <w:ilvl w:val="0"/>
                <w:numId w:val="13"/>
              </w:numPr>
              <w:spacing w:after="120"/>
              <w:jc w:val="both"/>
            </w:pPr>
            <w:r w:rsidRPr="008C54B2">
              <w:t>Ordinary Residence Policy</w:t>
            </w:r>
          </w:p>
          <w:p w14:paraId="266C5CFD" w14:textId="77777777" w:rsidR="00425B42" w:rsidRDefault="00FC082F" w:rsidP="00730247">
            <w:pPr>
              <w:pStyle w:val="Default"/>
              <w:numPr>
                <w:ilvl w:val="0"/>
                <w:numId w:val="13"/>
              </w:numPr>
              <w:spacing w:after="120"/>
              <w:jc w:val="both"/>
            </w:pPr>
            <w:r w:rsidRPr="008C54B2">
              <w:t>Wellbeing Policy</w:t>
            </w:r>
          </w:p>
          <w:p w14:paraId="629A6A47" w14:textId="77777777" w:rsidR="009C2413" w:rsidRPr="008C54B2" w:rsidRDefault="009C2413" w:rsidP="00730247">
            <w:pPr>
              <w:pStyle w:val="Default"/>
              <w:spacing w:after="120"/>
              <w:ind w:left="360"/>
              <w:jc w:val="both"/>
            </w:pPr>
          </w:p>
        </w:tc>
      </w:tr>
      <w:tr w:rsidR="00425B42" w:rsidRPr="008C54B2" w14:paraId="5C90FEF0" w14:textId="77777777" w:rsidTr="00425B42">
        <w:tc>
          <w:tcPr>
            <w:tcW w:w="2689" w:type="dxa"/>
          </w:tcPr>
          <w:p w14:paraId="74AE8DFF" w14:textId="77777777" w:rsidR="00425B42" w:rsidRPr="008C54B2" w:rsidRDefault="00425B42" w:rsidP="00730247">
            <w:pPr>
              <w:rPr>
                <w:rFonts w:cs="Arial"/>
                <w:lang w:eastAsia="en-GB"/>
              </w:rPr>
            </w:pPr>
            <w:r w:rsidRPr="008C54B2">
              <w:rPr>
                <w:rFonts w:cs="Arial"/>
                <w:lang w:eastAsia="en-GB"/>
              </w:rPr>
              <w:t>LEGISLATION OR OTHER STATUTORY REGULATIONS</w:t>
            </w:r>
          </w:p>
        </w:tc>
        <w:tc>
          <w:tcPr>
            <w:tcW w:w="6321" w:type="dxa"/>
          </w:tcPr>
          <w:p w14:paraId="678A7695" w14:textId="77777777" w:rsidR="00425B42" w:rsidRPr="008C54B2" w:rsidRDefault="00C41F59" w:rsidP="00730247">
            <w:pPr>
              <w:pStyle w:val="ListParagraph"/>
              <w:numPr>
                <w:ilvl w:val="0"/>
                <w:numId w:val="10"/>
              </w:numPr>
              <w:rPr>
                <w:rFonts w:cs="Arial"/>
                <w:lang w:eastAsia="en-GB"/>
              </w:rPr>
            </w:pPr>
            <w:r w:rsidRPr="008C54B2">
              <w:rPr>
                <w:rFonts w:cs="Arial"/>
                <w:color w:val="231F20"/>
                <w:spacing w:val="-1"/>
              </w:rPr>
              <w:t>The</w:t>
            </w:r>
            <w:r w:rsidRPr="008C54B2">
              <w:rPr>
                <w:rFonts w:cs="Arial"/>
                <w:color w:val="231F20"/>
              </w:rPr>
              <w:t xml:space="preserve"> </w:t>
            </w:r>
            <w:r w:rsidRPr="008C54B2">
              <w:rPr>
                <w:rFonts w:cs="Arial"/>
                <w:color w:val="231F20"/>
                <w:spacing w:val="-1"/>
              </w:rPr>
              <w:t>Care</w:t>
            </w:r>
            <w:r w:rsidRPr="008C54B2">
              <w:rPr>
                <w:rFonts w:cs="Arial"/>
                <w:color w:val="231F20"/>
              </w:rPr>
              <w:t xml:space="preserve"> </w:t>
            </w:r>
            <w:r w:rsidRPr="008C54B2">
              <w:rPr>
                <w:rFonts w:cs="Arial"/>
                <w:color w:val="231F20"/>
                <w:spacing w:val="-1"/>
              </w:rPr>
              <w:t>and</w:t>
            </w:r>
            <w:r w:rsidRPr="008C54B2">
              <w:rPr>
                <w:rFonts w:cs="Arial"/>
                <w:color w:val="231F20"/>
              </w:rPr>
              <w:t xml:space="preserve"> </w:t>
            </w:r>
            <w:r w:rsidRPr="008C54B2">
              <w:rPr>
                <w:rFonts w:cs="Arial"/>
                <w:color w:val="231F20"/>
                <w:spacing w:val="-1"/>
              </w:rPr>
              <w:t>Support</w:t>
            </w:r>
            <w:r w:rsidRPr="008C54B2">
              <w:rPr>
                <w:rFonts w:cs="Arial"/>
                <w:color w:val="231F20"/>
              </w:rPr>
              <w:t xml:space="preserve"> </w:t>
            </w:r>
            <w:r w:rsidRPr="008C54B2">
              <w:rPr>
                <w:rFonts w:cs="Arial"/>
                <w:color w:val="231F20"/>
                <w:spacing w:val="-1"/>
              </w:rPr>
              <w:t>(Eligibility</w:t>
            </w:r>
            <w:r w:rsidRPr="008C54B2">
              <w:rPr>
                <w:rFonts w:cs="Arial"/>
                <w:color w:val="231F20"/>
              </w:rPr>
              <w:t xml:space="preserve"> </w:t>
            </w:r>
            <w:r w:rsidRPr="008C54B2">
              <w:rPr>
                <w:rFonts w:cs="Arial"/>
                <w:color w:val="231F20"/>
                <w:spacing w:val="-1"/>
              </w:rPr>
              <w:t>Criteria)</w:t>
            </w:r>
            <w:r w:rsidRPr="008C54B2">
              <w:rPr>
                <w:rFonts w:cs="Arial"/>
                <w:color w:val="231F20"/>
              </w:rPr>
              <w:t xml:space="preserve"> </w:t>
            </w:r>
            <w:r w:rsidRPr="008C54B2">
              <w:rPr>
                <w:rFonts w:cs="Arial"/>
                <w:color w:val="231F20"/>
                <w:spacing w:val="-1"/>
              </w:rPr>
              <w:t>Regulations</w:t>
            </w:r>
            <w:r w:rsidRPr="008C54B2">
              <w:rPr>
                <w:rFonts w:cs="Arial"/>
                <w:color w:val="231F20"/>
              </w:rPr>
              <w:t xml:space="preserve"> </w:t>
            </w:r>
            <w:r w:rsidRPr="008C54B2">
              <w:rPr>
                <w:rFonts w:cs="Arial"/>
                <w:color w:val="231F20"/>
                <w:spacing w:val="-1"/>
              </w:rPr>
              <w:t>2014</w:t>
            </w:r>
          </w:p>
          <w:p w14:paraId="45F41136" w14:textId="77777777" w:rsidR="00C41F59" w:rsidRPr="008C54B2" w:rsidRDefault="00C41F59" w:rsidP="00730247">
            <w:pPr>
              <w:pStyle w:val="ListParagraph"/>
              <w:numPr>
                <w:ilvl w:val="0"/>
                <w:numId w:val="10"/>
              </w:numPr>
              <w:rPr>
                <w:rFonts w:eastAsia="Cambria" w:cs="Arial"/>
                <w:lang w:eastAsia="en-GB"/>
              </w:rPr>
            </w:pPr>
            <w:r w:rsidRPr="008C54B2">
              <w:rPr>
                <w:rFonts w:eastAsia="Cambria" w:cs="Arial"/>
                <w:lang w:eastAsia="en-GB"/>
              </w:rPr>
              <w:t>The Care Act 2014 - Part 1 Assessing Needs Section 13</w:t>
            </w:r>
          </w:p>
          <w:p w14:paraId="68B480FD" w14:textId="77777777" w:rsidR="00853123" w:rsidRDefault="00853123" w:rsidP="00730247">
            <w:pPr>
              <w:pStyle w:val="ListParagraph"/>
              <w:numPr>
                <w:ilvl w:val="0"/>
                <w:numId w:val="10"/>
              </w:numPr>
              <w:rPr>
                <w:lang w:eastAsia="en-GB"/>
              </w:rPr>
            </w:pPr>
            <w:r>
              <w:rPr>
                <w:lang w:eastAsia="en-GB"/>
              </w:rPr>
              <w:t>Chapter 1 Promoting Wellbeing Statutory Guidance</w:t>
            </w:r>
          </w:p>
          <w:p w14:paraId="2A8F5358" w14:textId="77777777" w:rsidR="00853123" w:rsidRPr="00227308" w:rsidRDefault="00853123" w:rsidP="00730247">
            <w:pPr>
              <w:pStyle w:val="ListParagraph"/>
              <w:numPr>
                <w:ilvl w:val="0"/>
                <w:numId w:val="10"/>
              </w:numPr>
              <w:rPr>
                <w:lang w:eastAsia="en-GB"/>
              </w:rPr>
            </w:pPr>
            <w:r w:rsidRPr="00227308">
              <w:rPr>
                <w:rFonts w:cs="Arial"/>
              </w:rPr>
              <w:t xml:space="preserve">Chapter 6 Assessment and eligibility </w:t>
            </w:r>
            <w:r w:rsidRPr="00227308">
              <w:rPr>
                <w:lang w:eastAsia="en-GB"/>
              </w:rPr>
              <w:t>Statutory Guidance</w:t>
            </w:r>
          </w:p>
          <w:p w14:paraId="03456F0E" w14:textId="77777777" w:rsidR="00853123" w:rsidRPr="00227308" w:rsidRDefault="00853123" w:rsidP="00730247">
            <w:pPr>
              <w:pStyle w:val="ListParagraph"/>
              <w:numPr>
                <w:ilvl w:val="0"/>
                <w:numId w:val="10"/>
              </w:numPr>
              <w:rPr>
                <w:lang w:eastAsia="en-GB"/>
              </w:rPr>
            </w:pPr>
            <w:r w:rsidRPr="00014D77">
              <w:rPr>
                <w:rFonts w:cs="Arial"/>
              </w:rPr>
              <w:t xml:space="preserve">Chapter 19 </w:t>
            </w:r>
            <w:r w:rsidRPr="00227308">
              <w:rPr>
                <w:rFonts w:cs="Arial"/>
              </w:rPr>
              <w:t xml:space="preserve">Ordinary residence </w:t>
            </w:r>
            <w:r w:rsidRPr="00227308">
              <w:rPr>
                <w:lang w:eastAsia="en-GB"/>
              </w:rPr>
              <w:t>Statutory Guidance</w:t>
            </w:r>
          </w:p>
          <w:p w14:paraId="030D6E72" w14:textId="77777777" w:rsidR="00853123" w:rsidRDefault="00853123" w:rsidP="00730247">
            <w:pPr>
              <w:pStyle w:val="ListParagraph"/>
              <w:numPr>
                <w:ilvl w:val="0"/>
                <w:numId w:val="10"/>
              </w:numPr>
              <w:rPr>
                <w:lang w:eastAsia="en-GB"/>
              </w:rPr>
            </w:pPr>
            <w:r w:rsidRPr="00227308">
              <w:rPr>
                <w:rFonts w:cs="Arial"/>
              </w:rPr>
              <w:t xml:space="preserve">Chapter 20 Continuity of care </w:t>
            </w:r>
            <w:r w:rsidRPr="00227308">
              <w:rPr>
                <w:lang w:eastAsia="en-GB"/>
              </w:rPr>
              <w:t>Statutory</w:t>
            </w:r>
            <w:r>
              <w:rPr>
                <w:lang w:eastAsia="en-GB"/>
              </w:rPr>
              <w:t xml:space="preserve"> Guidance</w:t>
            </w:r>
          </w:p>
          <w:p w14:paraId="263818F9" w14:textId="29AA889C" w:rsidR="009C2413" w:rsidRPr="009C2413" w:rsidRDefault="009C2413" w:rsidP="00141460">
            <w:pPr>
              <w:pStyle w:val="ListParagraph"/>
              <w:ind w:left="360"/>
              <w:rPr>
                <w:rFonts w:cs="Arial"/>
                <w:lang w:eastAsia="en-GB"/>
              </w:rPr>
            </w:pPr>
          </w:p>
          <w:p w14:paraId="3F4531B7" w14:textId="5122D1BC" w:rsidR="00C41F59" w:rsidRPr="008C54B2" w:rsidRDefault="00C41F59" w:rsidP="00730247">
            <w:pPr>
              <w:pStyle w:val="ListParagraph"/>
              <w:ind w:left="360"/>
              <w:rPr>
                <w:rFonts w:cs="Arial"/>
                <w:lang w:eastAsia="en-GB"/>
              </w:rPr>
            </w:pPr>
            <w:r w:rsidRPr="008C54B2">
              <w:rPr>
                <w:rFonts w:eastAsia="Cambria" w:cs="Arial"/>
                <w:lang w:eastAsia="en-GB"/>
              </w:rPr>
              <w:t xml:space="preserve"> </w:t>
            </w:r>
          </w:p>
        </w:tc>
      </w:tr>
    </w:tbl>
    <w:p w14:paraId="419125A3" w14:textId="77777777" w:rsidR="005602EE" w:rsidRPr="008C54B2" w:rsidRDefault="005602EE" w:rsidP="00730247">
      <w:pPr>
        <w:rPr>
          <w:rFonts w:cs="Arial"/>
        </w:rPr>
      </w:pPr>
      <w:bookmarkStart w:id="112" w:name="_GoBack"/>
      <w:bookmarkEnd w:id="93"/>
      <w:bookmarkEnd w:id="95"/>
      <w:bookmarkEnd w:id="96"/>
      <w:bookmarkEnd w:id="106"/>
      <w:bookmarkEnd w:id="112"/>
    </w:p>
    <w:sectPr w:rsidR="005602EE" w:rsidRPr="008C54B2" w:rsidSect="00516FCA">
      <w:footerReference w:type="default" r:id="rId11"/>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0AEBD" w14:textId="77777777" w:rsidR="00070E23" w:rsidRDefault="00070E23" w:rsidP="00124FDC">
      <w:pPr>
        <w:spacing w:after="0"/>
      </w:pPr>
      <w:r>
        <w:separator/>
      </w:r>
    </w:p>
  </w:endnote>
  <w:endnote w:type="continuationSeparator" w:id="0">
    <w:p w14:paraId="7FC551D2" w14:textId="77777777" w:rsidR="00070E23" w:rsidRDefault="00070E23"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DB6FF3" w:rsidRPr="008E5502" w14:paraId="2CC0534C" w14:textId="77777777" w:rsidTr="00C74127">
      <w:trPr>
        <w:jc w:val="center"/>
      </w:trPr>
      <w:tc>
        <w:tcPr>
          <w:tcW w:w="5000" w:type="pct"/>
          <w:shd w:val="clear" w:color="auto" w:fill="BFBFBF"/>
        </w:tcPr>
        <w:p w14:paraId="2A7A3141" w14:textId="77777777" w:rsidR="00DB6FF3" w:rsidRPr="008E5502" w:rsidRDefault="00DB6FF3" w:rsidP="00DB6FF3">
          <w:pPr>
            <w:pStyle w:val="Footer"/>
          </w:pPr>
          <w:r w:rsidRPr="008E5502">
            <w:t xml:space="preserve">• </w:t>
          </w:r>
          <w:r w:rsidR="00C85B55">
            <w:fldChar w:fldCharType="begin"/>
          </w:r>
          <w:r w:rsidR="00C85B55">
            <w:instrText xml:space="preserve"> PAGE   \* MERGEFORMAT </w:instrText>
          </w:r>
          <w:r w:rsidR="00C85B55">
            <w:fldChar w:fldCharType="separate"/>
          </w:r>
          <w:r w:rsidR="00B71A7A">
            <w:rPr>
              <w:noProof/>
            </w:rPr>
            <w:t>14</w:t>
          </w:r>
          <w:r w:rsidR="00C85B55">
            <w:fldChar w:fldCharType="end"/>
          </w:r>
          <w:r w:rsidRPr="008E5502">
            <w:t xml:space="preserve"> •</w:t>
          </w:r>
        </w:p>
      </w:tc>
    </w:tr>
  </w:tbl>
  <w:p w14:paraId="6948456D" w14:textId="77777777" w:rsidR="00DB6FF3" w:rsidRDefault="00DB6FF3"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C7BCC" w14:textId="77777777" w:rsidR="00070E23" w:rsidRDefault="00070E23" w:rsidP="00124FDC">
      <w:pPr>
        <w:spacing w:after="0"/>
      </w:pPr>
      <w:r>
        <w:separator/>
      </w:r>
    </w:p>
  </w:footnote>
  <w:footnote w:type="continuationSeparator" w:id="0">
    <w:p w14:paraId="365ECD2D" w14:textId="77777777" w:rsidR="00070E23" w:rsidRDefault="00070E23"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A26232" w14:paraId="1B592C44" w14:textId="77777777" w:rsidTr="005747A3">
      <w:trPr>
        <w:jc w:val="center"/>
      </w:trPr>
      <w:tc>
        <w:tcPr>
          <w:tcW w:w="5000" w:type="pct"/>
          <w:shd w:val="clear" w:color="auto" w:fill="D31145"/>
        </w:tcPr>
        <w:p w14:paraId="01E503B2" w14:textId="2A2EADC1" w:rsidR="00A26232" w:rsidRDefault="00A26232" w:rsidP="00A26232">
          <w:pPr>
            <w:pStyle w:val="Header"/>
            <w:tabs>
              <w:tab w:val="clear" w:pos="4320"/>
              <w:tab w:val="clear" w:pos="8640"/>
              <w:tab w:val="right" w:pos="8804"/>
            </w:tabs>
          </w:pPr>
          <w:r>
            <w:t>Eligibility Criteria</w:t>
          </w:r>
          <w:r>
            <w:tab/>
            <w:t>Date</w:t>
          </w:r>
          <w:r w:rsidR="00745949">
            <w:t xml:space="preserve"> </w:t>
          </w:r>
          <w:r w:rsidR="00F71CA7">
            <w:t>29</w:t>
          </w:r>
          <w:r w:rsidR="00745949">
            <w:t>/10/2015</w:t>
          </w:r>
        </w:p>
        <w:p w14:paraId="49CB67C7" w14:textId="1C7B8B96" w:rsidR="00A26232" w:rsidRPr="00C74127" w:rsidRDefault="00A26232" w:rsidP="00F71CA7">
          <w:pPr>
            <w:pStyle w:val="Header"/>
            <w:tabs>
              <w:tab w:val="clear" w:pos="4320"/>
              <w:tab w:val="clear" w:pos="8640"/>
              <w:tab w:val="right" w:pos="8804"/>
            </w:tabs>
            <w:jc w:val="right"/>
          </w:pPr>
          <w:r>
            <w:t>Version</w:t>
          </w:r>
          <w:r w:rsidR="009965EB">
            <w:t xml:space="preserve"> 0.</w:t>
          </w:r>
          <w:r w:rsidR="00F71CA7">
            <w:t>3</w:t>
          </w:r>
        </w:p>
      </w:tc>
    </w:tr>
  </w:tbl>
  <w:p w14:paraId="4703F78E" w14:textId="77777777" w:rsidR="00DB6FF3" w:rsidRDefault="00B04677">
    <w:pPr>
      <w:pStyle w:val="Header"/>
    </w:pPr>
    <w:r>
      <w:rPr>
        <w:noProof/>
        <w:lang w:eastAsia="en-GB"/>
      </w:rPr>
      <w:drawing>
        <wp:anchor distT="0" distB="0" distL="114300" distR="114300" simplePos="0" relativeHeight="251658752" behindDoc="1" locked="0" layoutInCell="1" allowOverlap="1" wp14:anchorId="4C7055E7" wp14:editId="0C9C4AD3">
          <wp:simplePos x="0" y="0"/>
          <wp:positionH relativeFrom="page">
            <wp:align>right</wp:align>
          </wp:positionH>
          <wp:positionV relativeFrom="paragraph">
            <wp:posOffset>-504613</wp:posOffset>
          </wp:positionV>
          <wp:extent cx="7566025" cy="625686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b="41520"/>
                  <a:stretch/>
                </pic:blipFill>
                <pic:spPr bwMode="auto">
                  <a:xfrm>
                    <a:off x="0" y="0"/>
                    <a:ext cx="7566025" cy="62568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94E2" w14:textId="77777777" w:rsidR="00DB6FF3" w:rsidRDefault="00123281" w:rsidP="00846AEA">
    <w:pPr>
      <w:pStyle w:val="Header"/>
    </w:pPr>
    <w:r>
      <w:rPr>
        <w:noProof/>
        <w:lang w:eastAsia="en-GB"/>
      </w:rPr>
      <w:drawing>
        <wp:anchor distT="0" distB="0" distL="114300" distR="114300" simplePos="0" relativeHeight="251656704" behindDoc="1" locked="0" layoutInCell="1" allowOverlap="1" wp14:anchorId="62EF3434" wp14:editId="0DB28789">
          <wp:simplePos x="0" y="0"/>
          <wp:positionH relativeFrom="column">
            <wp:posOffset>-457200</wp:posOffset>
          </wp:positionH>
          <wp:positionV relativeFrom="paragraph">
            <wp:posOffset>-471986</wp:posOffset>
          </wp:positionV>
          <wp:extent cx="7568565" cy="10701542"/>
          <wp:effectExtent l="0" t="0" r="0" b="5080"/>
          <wp:wrapNone/>
          <wp:docPr id="2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9CC"/>
    <w:multiLevelType w:val="hybridMultilevel"/>
    <w:tmpl w:val="2B40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11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34DA2"/>
    <w:multiLevelType w:val="hybridMultilevel"/>
    <w:tmpl w:val="2F1E0232"/>
    <w:lvl w:ilvl="0" w:tplc="6DCEE16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13CCB"/>
    <w:multiLevelType w:val="hybridMultilevel"/>
    <w:tmpl w:val="EAC05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A2A74"/>
    <w:multiLevelType w:val="hybridMultilevel"/>
    <w:tmpl w:val="F2BE23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4A1031"/>
    <w:multiLevelType w:val="hybridMultilevel"/>
    <w:tmpl w:val="C900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83A65"/>
    <w:multiLevelType w:val="hybridMultilevel"/>
    <w:tmpl w:val="E10039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7FF4986"/>
    <w:multiLevelType w:val="hybridMultilevel"/>
    <w:tmpl w:val="9C96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75E52"/>
    <w:multiLevelType w:val="hybridMultilevel"/>
    <w:tmpl w:val="9B2EC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436412"/>
    <w:multiLevelType w:val="hybridMultilevel"/>
    <w:tmpl w:val="82100600"/>
    <w:lvl w:ilvl="0" w:tplc="9F4839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B533AB"/>
    <w:multiLevelType w:val="hybridMultilevel"/>
    <w:tmpl w:val="D1BCA8C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21C95778"/>
    <w:multiLevelType w:val="hybridMultilevel"/>
    <w:tmpl w:val="B48A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4529E"/>
    <w:multiLevelType w:val="hybridMultilevel"/>
    <w:tmpl w:val="CAA6C36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6123C68"/>
    <w:multiLevelType w:val="hybridMultilevel"/>
    <w:tmpl w:val="51441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D372BB"/>
    <w:multiLevelType w:val="hybridMultilevel"/>
    <w:tmpl w:val="A114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E34FC"/>
    <w:multiLevelType w:val="hybridMultilevel"/>
    <w:tmpl w:val="EF84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80DCD"/>
    <w:multiLevelType w:val="multilevel"/>
    <w:tmpl w:val="45BEE3C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cs="Helvetica-Light" w:hint="default"/>
        <w:b/>
      </w:rPr>
    </w:lvl>
    <w:lvl w:ilvl="2">
      <w:start w:val="1"/>
      <w:numFmt w:val="decimal"/>
      <w:isLgl/>
      <w:lvlText w:val="%1.%2.%3"/>
      <w:lvlJc w:val="left"/>
      <w:pPr>
        <w:ind w:left="720" w:hanging="720"/>
      </w:pPr>
      <w:rPr>
        <w:rFonts w:cs="Helvetica-Light" w:hint="default"/>
        <w:b/>
      </w:rPr>
    </w:lvl>
    <w:lvl w:ilvl="3">
      <w:start w:val="1"/>
      <w:numFmt w:val="decimal"/>
      <w:isLgl/>
      <w:lvlText w:val="%1.%2.%3.%4"/>
      <w:lvlJc w:val="left"/>
      <w:pPr>
        <w:ind w:left="1080" w:hanging="1080"/>
      </w:pPr>
      <w:rPr>
        <w:rFonts w:cs="Helvetica-Light" w:hint="default"/>
        <w:b/>
      </w:rPr>
    </w:lvl>
    <w:lvl w:ilvl="4">
      <w:start w:val="1"/>
      <w:numFmt w:val="decimal"/>
      <w:isLgl/>
      <w:lvlText w:val="%1.%2.%3.%4.%5"/>
      <w:lvlJc w:val="left"/>
      <w:pPr>
        <w:ind w:left="1080" w:hanging="1080"/>
      </w:pPr>
      <w:rPr>
        <w:rFonts w:cs="Helvetica-Light" w:hint="default"/>
        <w:b/>
      </w:rPr>
    </w:lvl>
    <w:lvl w:ilvl="5">
      <w:start w:val="1"/>
      <w:numFmt w:val="decimal"/>
      <w:isLgl/>
      <w:lvlText w:val="%1.%2.%3.%4.%5.%6"/>
      <w:lvlJc w:val="left"/>
      <w:pPr>
        <w:ind w:left="1440" w:hanging="1440"/>
      </w:pPr>
      <w:rPr>
        <w:rFonts w:cs="Helvetica-Light" w:hint="default"/>
        <w:b/>
      </w:rPr>
    </w:lvl>
    <w:lvl w:ilvl="6">
      <w:start w:val="1"/>
      <w:numFmt w:val="decimal"/>
      <w:isLgl/>
      <w:lvlText w:val="%1.%2.%3.%4.%5.%6.%7"/>
      <w:lvlJc w:val="left"/>
      <w:pPr>
        <w:ind w:left="1440" w:hanging="1440"/>
      </w:pPr>
      <w:rPr>
        <w:rFonts w:cs="Helvetica-Light" w:hint="default"/>
        <w:b/>
      </w:rPr>
    </w:lvl>
    <w:lvl w:ilvl="7">
      <w:start w:val="1"/>
      <w:numFmt w:val="decimal"/>
      <w:isLgl/>
      <w:lvlText w:val="%1.%2.%3.%4.%5.%6.%7.%8"/>
      <w:lvlJc w:val="left"/>
      <w:pPr>
        <w:ind w:left="1800" w:hanging="1800"/>
      </w:pPr>
      <w:rPr>
        <w:rFonts w:cs="Helvetica-Light" w:hint="default"/>
        <w:b/>
      </w:rPr>
    </w:lvl>
    <w:lvl w:ilvl="8">
      <w:start w:val="1"/>
      <w:numFmt w:val="decimal"/>
      <w:isLgl/>
      <w:lvlText w:val="%1.%2.%3.%4.%5.%6.%7.%8.%9"/>
      <w:lvlJc w:val="left"/>
      <w:pPr>
        <w:ind w:left="1800" w:hanging="1800"/>
      </w:pPr>
      <w:rPr>
        <w:rFonts w:cs="Helvetica-Light" w:hint="default"/>
        <w:b/>
      </w:rPr>
    </w:lvl>
  </w:abstractNum>
  <w:abstractNum w:abstractNumId="17" w15:restartNumberingAfterBreak="0">
    <w:nsid w:val="30DC2D0B"/>
    <w:multiLevelType w:val="hybridMultilevel"/>
    <w:tmpl w:val="61B2624E"/>
    <w:lvl w:ilvl="0" w:tplc="4072B8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35793286"/>
    <w:multiLevelType w:val="hybridMultilevel"/>
    <w:tmpl w:val="E6D2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D1EBE"/>
    <w:multiLevelType w:val="hybridMultilevel"/>
    <w:tmpl w:val="1C428F8C"/>
    <w:lvl w:ilvl="0" w:tplc="0809000F">
      <w:start w:val="1"/>
      <w:numFmt w:val="decimal"/>
      <w:lvlText w:val="%1."/>
      <w:lvlJc w:val="left"/>
      <w:pPr>
        <w:ind w:left="360" w:hanging="360"/>
      </w:pPr>
      <w:rPr>
        <w:rFonts w:hint="default"/>
      </w:rPr>
    </w:lvl>
    <w:lvl w:ilvl="1" w:tplc="7CE26B3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367474"/>
    <w:multiLevelType w:val="hybridMultilevel"/>
    <w:tmpl w:val="C724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8E3786"/>
    <w:multiLevelType w:val="hybridMultilevel"/>
    <w:tmpl w:val="DD580888"/>
    <w:lvl w:ilvl="0" w:tplc="302C862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A73169"/>
    <w:multiLevelType w:val="multilevel"/>
    <w:tmpl w:val="71A6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2448A"/>
    <w:multiLevelType w:val="hybridMultilevel"/>
    <w:tmpl w:val="45C8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576574"/>
    <w:multiLevelType w:val="hybridMultilevel"/>
    <w:tmpl w:val="C448B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20398A"/>
    <w:multiLevelType w:val="hybridMultilevel"/>
    <w:tmpl w:val="CF0CABE0"/>
    <w:lvl w:ilvl="0" w:tplc="4CA24B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C007CF"/>
    <w:multiLevelType w:val="hybridMultilevel"/>
    <w:tmpl w:val="9C9A27F6"/>
    <w:lvl w:ilvl="0" w:tplc="5D6A05BC">
      <w:start w:val="1"/>
      <w:numFmt w:val="bullet"/>
      <w:lvlText w:val=""/>
      <w:lvlJc w:val="left"/>
      <w:pPr>
        <w:tabs>
          <w:tab w:val="num" w:pos="288"/>
        </w:tabs>
        <w:ind w:left="288" w:hanging="21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CC3B16"/>
    <w:multiLevelType w:val="hybridMultilevel"/>
    <w:tmpl w:val="581EE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096D89"/>
    <w:multiLevelType w:val="hybridMultilevel"/>
    <w:tmpl w:val="004229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660476C"/>
    <w:multiLevelType w:val="hybridMultilevel"/>
    <w:tmpl w:val="936E788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3" w15:restartNumberingAfterBreak="0">
    <w:nsid w:val="66E81162"/>
    <w:multiLevelType w:val="hybridMultilevel"/>
    <w:tmpl w:val="05B08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8B1754"/>
    <w:multiLevelType w:val="hybridMultilevel"/>
    <w:tmpl w:val="3AFEA6F6"/>
    <w:lvl w:ilvl="0" w:tplc="6DCEE16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A755F"/>
    <w:multiLevelType w:val="hybridMultilevel"/>
    <w:tmpl w:val="F8D0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20508"/>
    <w:multiLevelType w:val="hybridMultilevel"/>
    <w:tmpl w:val="7D6E4C6A"/>
    <w:lvl w:ilvl="0" w:tplc="5D6A05BC">
      <w:start w:val="1"/>
      <w:numFmt w:val="bullet"/>
      <w:lvlText w:val=""/>
      <w:lvlJc w:val="left"/>
      <w:pPr>
        <w:tabs>
          <w:tab w:val="num" w:pos="288"/>
        </w:tabs>
        <w:ind w:left="288" w:hanging="21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3A554F7"/>
    <w:multiLevelType w:val="hybridMultilevel"/>
    <w:tmpl w:val="807A2660"/>
    <w:lvl w:ilvl="0" w:tplc="5D6A05BC">
      <w:start w:val="1"/>
      <w:numFmt w:val="bullet"/>
      <w:lvlText w:val=""/>
      <w:lvlJc w:val="left"/>
      <w:pPr>
        <w:tabs>
          <w:tab w:val="num" w:pos="288"/>
        </w:tabs>
        <w:ind w:left="288" w:hanging="21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E1B7A"/>
    <w:multiLevelType w:val="hybridMultilevel"/>
    <w:tmpl w:val="434C4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2C42CD"/>
    <w:multiLevelType w:val="hybridMultilevel"/>
    <w:tmpl w:val="01F0CC4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8"/>
  </w:num>
  <w:num w:numId="2">
    <w:abstractNumId w:val="22"/>
  </w:num>
  <w:num w:numId="3">
    <w:abstractNumId w:val="37"/>
  </w:num>
  <w:num w:numId="4">
    <w:abstractNumId w:val="31"/>
  </w:num>
  <w:num w:numId="5">
    <w:abstractNumId w:val="4"/>
  </w:num>
  <w:num w:numId="6">
    <w:abstractNumId w:val="16"/>
  </w:num>
  <w:num w:numId="7">
    <w:abstractNumId w:val="36"/>
  </w:num>
  <w:num w:numId="8">
    <w:abstractNumId w:val="38"/>
  </w:num>
  <w:num w:numId="9">
    <w:abstractNumId w:val="28"/>
  </w:num>
  <w:num w:numId="10">
    <w:abstractNumId w:val="29"/>
  </w:num>
  <w:num w:numId="11">
    <w:abstractNumId w:val="12"/>
  </w:num>
  <w:num w:numId="12">
    <w:abstractNumId w:val="20"/>
  </w:num>
  <w:num w:numId="13">
    <w:abstractNumId w:val="8"/>
  </w:num>
  <w:num w:numId="14">
    <w:abstractNumId w:val="6"/>
  </w:num>
  <w:num w:numId="15">
    <w:abstractNumId w:val="40"/>
  </w:num>
  <w:num w:numId="16">
    <w:abstractNumId w:val="9"/>
  </w:num>
  <w:num w:numId="17">
    <w:abstractNumId w:val="23"/>
  </w:num>
  <w:num w:numId="18">
    <w:abstractNumId w:val="27"/>
  </w:num>
  <w:num w:numId="19">
    <w:abstractNumId w:val="33"/>
  </w:num>
  <w:num w:numId="20">
    <w:abstractNumId w:val="39"/>
  </w:num>
  <w:num w:numId="21">
    <w:abstractNumId w:val="24"/>
  </w:num>
  <w:num w:numId="22">
    <w:abstractNumId w:val="10"/>
  </w:num>
  <w:num w:numId="23">
    <w:abstractNumId w:val="17"/>
  </w:num>
  <w:num w:numId="24">
    <w:abstractNumId w:val="2"/>
  </w:num>
  <w:num w:numId="25">
    <w:abstractNumId w:val="34"/>
  </w:num>
  <w:num w:numId="26">
    <w:abstractNumId w:val="26"/>
  </w:num>
  <w:num w:numId="27">
    <w:abstractNumId w:val="1"/>
  </w:num>
  <w:num w:numId="28">
    <w:abstractNumId w:val="13"/>
  </w:num>
  <w:num w:numId="29">
    <w:abstractNumId w:val="3"/>
  </w:num>
  <w:num w:numId="30">
    <w:abstractNumId w:val="32"/>
  </w:num>
  <w:num w:numId="31">
    <w:abstractNumId w:val="35"/>
  </w:num>
  <w:num w:numId="32">
    <w:abstractNumId w:val="5"/>
  </w:num>
  <w:num w:numId="33">
    <w:abstractNumId w:val="30"/>
  </w:num>
  <w:num w:numId="34">
    <w:abstractNumId w:val="19"/>
  </w:num>
  <w:num w:numId="35">
    <w:abstractNumId w:val="7"/>
  </w:num>
  <w:num w:numId="36">
    <w:abstractNumId w:val="0"/>
  </w:num>
  <w:num w:numId="37">
    <w:abstractNumId w:val="11"/>
  </w:num>
  <w:num w:numId="38">
    <w:abstractNumId w:val="25"/>
  </w:num>
  <w:num w:numId="39">
    <w:abstractNumId w:val="21"/>
  </w:num>
  <w:num w:numId="40">
    <w:abstractNumId w:val="14"/>
  </w:num>
  <w:num w:numId="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5057">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CB1"/>
    <w:rsid w:val="00002B14"/>
    <w:rsid w:val="0001341B"/>
    <w:rsid w:val="0002009B"/>
    <w:rsid w:val="00032C94"/>
    <w:rsid w:val="0003334A"/>
    <w:rsid w:val="0004037B"/>
    <w:rsid w:val="0004609F"/>
    <w:rsid w:val="00054C03"/>
    <w:rsid w:val="000701AB"/>
    <w:rsid w:val="00070E23"/>
    <w:rsid w:val="0007418B"/>
    <w:rsid w:val="00075B93"/>
    <w:rsid w:val="0007606B"/>
    <w:rsid w:val="0008360D"/>
    <w:rsid w:val="00092756"/>
    <w:rsid w:val="0009438D"/>
    <w:rsid w:val="000A1E1B"/>
    <w:rsid w:val="000A3BD2"/>
    <w:rsid w:val="000B11F8"/>
    <w:rsid w:val="000B29E0"/>
    <w:rsid w:val="000B68BF"/>
    <w:rsid w:val="000C0645"/>
    <w:rsid w:val="000D15C8"/>
    <w:rsid w:val="000D3601"/>
    <w:rsid w:val="000D4BF2"/>
    <w:rsid w:val="000E00B0"/>
    <w:rsid w:val="000F2763"/>
    <w:rsid w:val="000F2931"/>
    <w:rsid w:val="001001D6"/>
    <w:rsid w:val="00112B05"/>
    <w:rsid w:val="00123281"/>
    <w:rsid w:val="001248E1"/>
    <w:rsid w:val="00124FDC"/>
    <w:rsid w:val="001305F8"/>
    <w:rsid w:val="0013084D"/>
    <w:rsid w:val="001318F2"/>
    <w:rsid w:val="00141460"/>
    <w:rsid w:val="0014167A"/>
    <w:rsid w:val="00142E26"/>
    <w:rsid w:val="00145C7C"/>
    <w:rsid w:val="0015063B"/>
    <w:rsid w:val="00157938"/>
    <w:rsid w:val="0016157E"/>
    <w:rsid w:val="00165163"/>
    <w:rsid w:val="00165538"/>
    <w:rsid w:val="00174280"/>
    <w:rsid w:val="0017632B"/>
    <w:rsid w:val="001815A3"/>
    <w:rsid w:val="001873E0"/>
    <w:rsid w:val="00194D55"/>
    <w:rsid w:val="001A134C"/>
    <w:rsid w:val="001A5E75"/>
    <w:rsid w:val="001D6C4E"/>
    <w:rsid w:val="001E22B3"/>
    <w:rsid w:val="001E417F"/>
    <w:rsid w:val="001E7EF0"/>
    <w:rsid w:val="00210D52"/>
    <w:rsid w:val="00214801"/>
    <w:rsid w:val="002169F0"/>
    <w:rsid w:val="00222D1E"/>
    <w:rsid w:val="00227E9E"/>
    <w:rsid w:val="002345FB"/>
    <w:rsid w:val="002578B8"/>
    <w:rsid w:val="002659C3"/>
    <w:rsid w:val="0026678D"/>
    <w:rsid w:val="00267E3B"/>
    <w:rsid w:val="00275B89"/>
    <w:rsid w:val="00285898"/>
    <w:rsid w:val="002918E8"/>
    <w:rsid w:val="002A0203"/>
    <w:rsid w:val="002A0B21"/>
    <w:rsid w:val="002A3292"/>
    <w:rsid w:val="002A5C92"/>
    <w:rsid w:val="002A6DE2"/>
    <w:rsid w:val="002B6FC4"/>
    <w:rsid w:val="002C1A1B"/>
    <w:rsid w:val="002C4196"/>
    <w:rsid w:val="002D5781"/>
    <w:rsid w:val="002E0CED"/>
    <w:rsid w:val="002E5340"/>
    <w:rsid w:val="002F4AF1"/>
    <w:rsid w:val="003006E7"/>
    <w:rsid w:val="003059E8"/>
    <w:rsid w:val="00313657"/>
    <w:rsid w:val="003218D4"/>
    <w:rsid w:val="003226F1"/>
    <w:rsid w:val="0032276D"/>
    <w:rsid w:val="0032298A"/>
    <w:rsid w:val="00325446"/>
    <w:rsid w:val="00325CF6"/>
    <w:rsid w:val="00326867"/>
    <w:rsid w:val="003321F2"/>
    <w:rsid w:val="003348C9"/>
    <w:rsid w:val="003350AF"/>
    <w:rsid w:val="00340774"/>
    <w:rsid w:val="00350F56"/>
    <w:rsid w:val="00350F5E"/>
    <w:rsid w:val="00352C6F"/>
    <w:rsid w:val="003627C2"/>
    <w:rsid w:val="00365825"/>
    <w:rsid w:val="00367250"/>
    <w:rsid w:val="003714B5"/>
    <w:rsid w:val="00386B6C"/>
    <w:rsid w:val="00391350"/>
    <w:rsid w:val="00394975"/>
    <w:rsid w:val="003A55F8"/>
    <w:rsid w:val="003A7DCB"/>
    <w:rsid w:val="003B0C73"/>
    <w:rsid w:val="003B77BD"/>
    <w:rsid w:val="003C5D0D"/>
    <w:rsid w:val="003C7F5E"/>
    <w:rsid w:val="003D1166"/>
    <w:rsid w:val="003E1CEE"/>
    <w:rsid w:val="003E4C50"/>
    <w:rsid w:val="003E743D"/>
    <w:rsid w:val="003E7FE1"/>
    <w:rsid w:val="003F55B6"/>
    <w:rsid w:val="00424E57"/>
    <w:rsid w:val="0042503D"/>
    <w:rsid w:val="00425B42"/>
    <w:rsid w:val="00442270"/>
    <w:rsid w:val="00451CE6"/>
    <w:rsid w:val="004533FD"/>
    <w:rsid w:val="00460F9C"/>
    <w:rsid w:val="00472A0F"/>
    <w:rsid w:val="00487350"/>
    <w:rsid w:val="00491A21"/>
    <w:rsid w:val="00495AE2"/>
    <w:rsid w:val="004A4F18"/>
    <w:rsid w:val="004B573E"/>
    <w:rsid w:val="004C22BB"/>
    <w:rsid w:val="004C2626"/>
    <w:rsid w:val="004D0F2F"/>
    <w:rsid w:val="004D1B8D"/>
    <w:rsid w:val="004F4F4A"/>
    <w:rsid w:val="004F7221"/>
    <w:rsid w:val="005001EC"/>
    <w:rsid w:val="005107F5"/>
    <w:rsid w:val="00510A25"/>
    <w:rsid w:val="00511F5D"/>
    <w:rsid w:val="00516099"/>
    <w:rsid w:val="00516FCA"/>
    <w:rsid w:val="00531F2A"/>
    <w:rsid w:val="005331E8"/>
    <w:rsid w:val="00533982"/>
    <w:rsid w:val="005360E5"/>
    <w:rsid w:val="0054261B"/>
    <w:rsid w:val="00553EFD"/>
    <w:rsid w:val="005546BD"/>
    <w:rsid w:val="00556E7A"/>
    <w:rsid w:val="005602EE"/>
    <w:rsid w:val="00562427"/>
    <w:rsid w:val="00565DF7"/>
    <w:rsid w:val="005802F2"/>
    <w:rsid w:val="00591F1A"/>
    <w:rsid w:val="00594064"/>
    <w:rsid w:val="005A0AD5"/>
    <w:rsid w:val="005A4493"/>
    <w:rsid w:val="005A57EE"/>
    <w:rsid w:val="005A6BE8"/>
    <w:rsid w:val="005C14AC"/>
    <w:rsid w:val="005C38AB"/>
    <w:rsid w:val="005C5693"/>
    <w:rsid w:val="005D345B"/>
    <w:rsid w:val="005E20C1"/>
    <w:rsid w:val="005E6D70"/>
    <w:rsid w:val="005F0A9A"/>
    <w:rsid w:val="005F56E0"/>
    <w:rsid w:val="00602D56"/>
    <w:rsid w:val="006037C0"/>
    <w:rsid w:val="0061106D"/>
    <w:rsid w:val="006208E7"/>
    <w:rsid w:val="0062134E"/>
    <w:rsid w:val="006226CB"/>
    <w:rsid w:val="00641054"/>
    <w:rsid w:val="00642CD8"/>
    <w:rsid w:val="00650336"/>
    <w:rsid w:val="00654564"/>
    <w:rsid w:val="006549D3"/>
    <w:rsid w:val="006573DF"/>
    <w:rsid w:val="00657E34"/>
    <w:rsid w:val="00663E2A"/>
    <w:rsid w:val="00675165"/>
    <w:rsid w:val="00675B77"/>
    <w:rsid w:val="006803D3"/>
    <w:rsid w:val="00684B24"/>
    <w:rsid w:val="006A7810"/>
    <w:rsid w:val="006B1F53"/>
    <w:rsid w:val="006C210D"/>
    <w:rsid w:val="006C4F7E"/>
    <w:rsid w:val="006D7BB1"/>
    <w:rsid w:val="006E349B"/>
    <w:rsid w:val="006F4002"/>
    <w:rsid w:val="006F4ED2"/>
    <w:rsid w:val="0070279C"/>
    <w:rsid w:val="00704283"/>
    <w:rsid w:val="00716937"/>
    <w:rsid w:val="00717052"/>
    <w:rsid w:val="0072432C"/>
    <w:rsid w:val="00730247"/>
    <w:rsid w:val="00730B2B"/>
    <w:rsid w:val="00736579"/>
    <w:rsid w:val="00737491"/>
    <w:rsid w:val="007423F7"/>
    <w:rsid w:val="00742AF6"/>
    <w:rsid w:val="00745949"/>
    <w:rsid w:val="00745B0F"/>
    <w:rsid w:val="007468E3"/>
    <w:rsid w:val="00753FFD"/>
    <w:rsid w:val="00770CBB"/>
    <w:rsid w:val="0077399D"/>
    <w:rsid w:val="00782BD5"/>
    <w:rsid w:val="00784105"/>
    <w:rsid w:val="0078448F"/>
    <w:rsid w:val="00784BFA"/>
    <w:rsid w:val="00786573"/>
    <w:rsid w:val="007871E4"/>
    <w:rsid w:val="00795732"/>
    <w:rsid w:val="00796D5E"/>
    <w:rsid w:val="00797100"/>
    <w:rsid w:val="007A5275"/>
    <w:rsid w:val="007A5DF9"/>
    <w:rsid w:val="007A7D0A"/>
    <w:rsid w:val="007B5C1B"/>
    <w:rsid w:val="007E1CBA"/>
    <w:rsid w:val="007E1FED"/>
    <w:rsid w:val="007E778D"/>
    <w:rsid w:val="007F0E6B"/>
    <w:rsid w:val="007F158D"/>
    <w:rsid w:val="00800270"/>
    <w:rsid w:val="00810CD0"/>
    <w:rsid w:val="008114DD"/>
    <w:rsid w:val="00813CEC"/>
    <w:rsid w:val="00817D25"/>
    <w:rsid w:val="00843BC1"/>
    <w:rsid w:val="00843FA3"/>
    <w:rsid w:val="00846066"/>
    <w:rsid w:val="00846AEA"/>
    <w:rsid w:val="00846DAF"/>
    <w:rsid w:val="00850008"/>
    <w:rsid w:val="00853123"/>
    <w:rsid w:val="00862692"/>
    <w:rsid w:val="0086441A"/>
    <w:rsid w:val="008656E7"/>
    <w:rsid w:val="008707EB"/>
    <w:rsid w:val="00874FCD"/>
    <w:rsid w:val="0088444B"/>
    <w:rsid w:val="00886A14"/>
    <w:rsid w:val="00886A5B"/>
    <w:rsid w:val="00887C6E"/>
    <w:rsid w:val="008A301D"/>
    <w:rsid w:val="008C3748"/>
    <w:rsid w:val="008C54B2"/>
    <w:rsid w:val="008D4B18"/>
    <w:rsid w:val="008D4FF6"/>
    <w:rsid w:val="008D5152"/>
    <w:rsid w:val="008D6E36"/>
    <w:rsid w:val="008E0B09"/>
    <w:rsid w:val="008E11C5"/>
    <w:rsid w:val="008E3A25"/>
    <w:rsid w:val="008E4B46"/>
    <w:rsid w:val="008E5502"/>
    <w:rsid w:val="008F44ED"/>
    <w:rsid w:val="009012FB"/>
    <w:rsid w:val="009028CB"/>
    <w:rsid w:val="009141DC"/>
    <w:rsid w:val="00914EC4"/>
    <w:rsid w:val="00917036"/>
    <w:rsid w:val="0092413A"/>
    <w:rsid w:val="009252F9"/>
    <w:rsid w:val="00926AF1"/>
    <w:rsid w:val="00932A59"/>
    <w:rsid w:val="009337DD"/>
    <w:rsid w:val="009343D3"/>
    <w:rsid w:val="00937EE0"/>
    <w:rsid w:val="00942AF1"/>
    <w:rsid w:val="00942BC2"/>
    <w:rsid w:val="009554C0"/>
    <w:rsid w:val="00961639"/>
    <w:rsid w:val="0096401E"/>
    <w:rsid w:val="009652E6"/>
    <w:rsid w:val="009677B6"/>
    <w:rsid w:val="00971041"/>
    <w:rsid w:val="00980C35"/>
    <w:rsid w:val="00980FAE"/>
    <w:rsid w:val="009837B1"/>
    <w:rsid w:val="00994E2D"/>
    <w:rsid w:val="0099626A"/>
    <w:rsid w:val="009965EB"/>
    <w:rsid w:val="00996E68"/>
    <w:rsid w:val="009A2097"/>
    <w:rsid w:val="009A353B"/>
    <w:rsid w:val="009A45BC"/>
    <w:rsid w:val="009A49D9"/>
    <w:rsid w:val="009B36E3"/>
    <w:rsid w:val="009C1250"/>
    <w:rsid w:val="009C2413"/>
    <w:rsid w:val="009C33F5"/>
    <w:rsid w:val="009C4C42"/>
    <w:rsid w:val="009C760E"/>
    <w:rsid w:val="009D4341"/>
    <w:rsid w:val="009D62BE"/>
    <w:rsid w:val="009D6EAC"/>
    <w:rsid w:val="009E6314"/>
    <w:rsid w:val="009E65C2"/>
    <w:rsid w:val="009E7619"/>
    <w:rsid w:val="009F4CEB"/>
    <w:rsid w:val="009F6553"/>
    <w:rsid w:val="009F6B07"/>
    <w:rsid w:val="00A0563B"/>
    <w:rsid w:val="00A07590"/>
    <w:rsid w:val="00A07B04"/>
    <w:rsid w:val="00A26232"/>
    <w:rsid w:val="00A33695"/>
    <w:rsid w:val="00A33DBA"/>
    <w:rsid w:val="00A4358D"/>
    <w:rsid w:val="00A43A8C"/>
    <w:rsid w:val="00A5127C"/>
    <w:rsid w:val="00A55927"/>
    <w:rsid w:val="00A63984"/>
    <w:rsid w:val="00A67398"/>
    <w:rsid w:val="00A742E7"/>
    <w:rsid w:val="00A75E7D"/>
    <w:rsid w:val="00A76229"/>
    <w:rsid w:val="00A87D18"/>
    <w:rsid w:val="00A913E7"/>
    <w:rsid w:val="00A9462E"/>
    <w:rsid w:val="00AA5167"/>
    <w:rsid w:val="00AB4059"/>
    <w:rsid w:val="00AB4388"/>
    <w:rsid w:val="00AB5928"/>
    <w:rsid w:val="00AB5CBE"/>
    <w:rsid w:val="00AC24DC"/>
    <w:rsid w:val="00AC280E"/>
    <w:rsid w:val="00AC729D"/>
    <w:rsid w:val="00AE22F5"/>
    <w:rsid w:val="00AE50AD"/>
    <w:rsid w:val="00AF2220"/>
    <w:rsid w:val="00AF62C2"/>
    <w:rsid w:val="00B0026F"/>
    <w:rsid w:val="00B02322"/>
    <w:rsid w:val="00B04677"/>
    <w:rsid w:val="00B06F0A"/>
    <w:rsid w:val="00B10F0A"/>
    <w:rsid w:val="00B14367"/>
    <w:rsid w:val="00B21BF4"/>
    <w:rsid w:val="00B236CE"/>
    <w:rsid w:val="00B36058"/>
    <w:rsid w:val="00B406F6"/>
    <w:rsid w:val="00B45146"/>
    <w:rsid w:val="00B51EBB"/>
    <w:rsid w:val="00B5683E"/>
    <w:rsid w:val="00B57CAF"/>
    <w:rsid w:val="00B62908"/>
    <w:rsid w:val="00B71A7A"/>
    <w:rsid w:val="00B74BCA"/>
    <w:rsid w:val="00B801DA"/>
    <w:rsid w:val="00B90034"/>
    <w:rsid w:val="00B913A7"/>
    <w:rsid w:val="00B941A5"/>
    <w:rsid w:val="00BA0BBC"/>
    <w:rsid w:val="00BA2FEE"/>
    <w:rsid w:val="00BA613A"/>
    <w:rsid w:val="00BC4126"/>
    <w:rsid w:val="00BC5A58"/>
    <w:rsid w:val="00BD10C4"/>
    <w:rsid w:val="00BD6097"/>
    <w:rsid w:val="00BD660C"/>
    <w:rsid w:val="00BE1183"/>
    <w:rsid w:val="00BF3B3C"/>
    <w:rsid w:val="00BF5930"/>
    <w:rsid w:val="00C16288"/>
    <w:rsid w:val="00C164D2"/>
    <w:rsid w:val="00C1787A"/>
    <w:rsid w:val="00C20D00"/>
    <w:rsid w:val="00C26F63"/>
    <w:rsid w:val="00C27319"/>
    <w:rsid w:val="00C30A1A"/>
    <w:rsid w:val="00C41F59"/>
    <w:rsid w:val="00C428F9"/>
    <w:rsid w:val="00C43082"/>
    <w:rsid w:val="00C45AF1"/>
    <w:rsid w:val="00C51A09"/>
    <w:rsid w:val="00C53823"/>
    <w:rsid w:val="00C575CB"/>
    <w:rsid w:val="00C620F1"/>
    <w:rsid w:val="00C62BE1"/>
    <w:rsid w:val="00C650F9"/>
    <w:rsid w:val="00C67043"/>
    <w:rsid w:val="00C700F5"/>
    <w:rsid w:val="00C71064"/>
    <w:rsid w:val="00C74127"/>
    <w:rsid w:val="00C85A16"/>
    <w:rsid w:val="00C85B55"/>
    <w:rsid w:val="00C85F21"/>
    <w:rsid w:val="00C8630F"/>
    <w:rsid w:val="00C868B1"/>
    <w:rsid w:val="00C90498"/>
    <w:rsid w:val="00C91973"/>
    <w:rsid w:val="00C94ABC"/>
    <w:rsid w:val="00CA6E44"/>
    <w:rsid w:val="00CB1D82"/>
    <w:rsid w:val="00CB3ECF"/>
    <w:rsid w:val="00CB5342"/>
    <w:rsid w:val="00CC274F"/>
    <w:rsid w:val="00CC34A1"/>
    <w:rsid w:val="00CC35AE"/>
    <w:rsid w:val="00CD7BD0"/>
    <w:rsid w:val="00CE14DE"/>
    <w:rsid w:val="00CE470D"/>
    <w:rsid w:val="00CF214A"/>
    <w:rsid w:val="00CF33E5"/>
    <w:rsid w:val="00CF39EC"/>
    <w:rsid w:val="00CF4394"/>
    <w:rsid w:val="00D04825"/>
    <w:rsid w:val="00D07DEC"/>
    <w:rsid w:val="00D12059"/>
    <w:rsid w:val="00D12D81"/>
    <w:rsid w:val="00D12E3E"/>
    <w:rsid w:val="00D16658"/>
    <w:rsid w:val="00D22B6E"/>
    <w:rsid w:val="00D237C4"/>
    <w:rsid w:val="00D23F0A"/>
    <w:rsid w:val="00D311BD"/>
    <w:rsid w:val="00D41E1D"/>
    <w:rsid w:val="00D565E0"/>
    <w:rsid w:val="00D64B3B"/>
    <w:rsid w:val="00D66B17"/>
    <w:rsid w:val="00D72B0C"/>
    <w:rsid w:val="00D80B89"/>
    <w:rsid w:val="00D80E98"/>
    <w:rsid w:val="00D81C13"/>
    <w:rsid w:val="00D84210"/>
    <w:rsid w:val="00D8469E"/>
    <w:rsid w:val="00D877CB"/>
    <w:rsid w:val="00D96124"/>
    <w:rsid w:val="00DA149E"/>
    <w:rsid w:val="00DA2863"/>
    <w:rsid w:val="00DA420C"/>
    <w:rsid w:val="00DA486D"/>
    <w:rsid w:val="00DA518D"/>
    <w:rsid w:val="00DB11EF"/>
    <w:rsid w:val="00DB2982"/>
    <w:rsid w:val="00DB368D"/>
    <w:rsid w:val="00DB3CCE"/>
    <w:rsid w:val="00DB6FF3"/>
    <w:rsid w:val="00DC7C67"/>
    <w:rsid w:val="00DD2394"/>
    <w:rsid w:val="00DD5730"/>
    <w:rsid w:val="00DD6C57"/>
    <w:rsid w:val="00E17A6E"/>
    <w:rsid w:val="00E23EDC"/>
    <w:rsid w:val="00E27B55"/>
    <w:rsid w:val="00E33FA3"/>
    <w:rsid w:val="00E34346"/>
    <w:rsid w:val="00E42CF7"/>
    <w:rsid w:val="00E560E8"/>
    <w:rsid w:val="00E570CC"/>
    <w:rsid w:val="00E57BDA"/>
    <w:rsid w:val="00E6598B"/>
    <w:rsid w:val="00E65E00"/>
    <w:rsid w:val="00E66027"/>
    <w:rsid w:val="00E926FA"/>
    <w:rsid w:val="00E9585B"/>
    <w:rsid w:val="00EA41E9"/>
    <w:rsid w:val="00EC25A8"/>
    <w:rsid w:val="00EC34EA"/>
    <w:rsid w:val="00ED55BB"/>
    <w:rsid w:val="00ED6001"/>
    <w:rsid w:val="00EE1511"/>
    <w:rsid w:val="00EE1BF5"/>
    <w:rsid w:val="00EE545A"/>
    <w:rsid w:val="00EF2F73"/>
    <w:rsid w:val="00EF3144"/>
    <w:rsid w:val="00EF6391"/>
    <w:rsid w:val="00F07D42"/>
    <w:rsid w:val="00F134C8"/>
    <w:rsid w:val="00F16533"/>
    <w:rsid w:val="00F2084D"/>
    <w:rsid w:val="00F24CF7"/>
    <w:rsid w:val="00F33217"/>
    <w:rsid w:val="00F42317"/>
    <w:rsid w:val="00F44F66"/>
    <w:rsid w:val="00F468F5"/>
    <w:rsid w:val="00F5519A"/>
    <w:rsid w:val="00F55A01"/>
    <w:rsid w:val="00F614E1"/>
    <w:rsid w:val="00F62A33"/>
    <w:rsid w:val="00F706DD"/>
    <w:rsid w:val="00F71CA7"/>
    <w:rsid w:val="00F757F1"/>
    <w:rsid w:val="00F8203E"/>
    <w:rsid w:val="00FA5B4E"/>
    <w:rsid w:val="00FB057B"/>
    <w:rsid w:val="00FB6BE4"/>
    <w:rsid w:val="00FB7FFB"/>
    <w:rsid w:val="00FC082F"/>
    <w:rsid w:val="00FC2752"/>
    <w:rsid w:val="00FC361E"/>
    <w:rsid w:val="00FD6DD5"/>
    <w:rsid w:val="00FE31FC"/>
    <w:rsid w:val="00FE65E6"/>
    <w:rsid w:val="00FF351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d31145,#fffddf,#ffecd6"/>
    </o:shapedefaults>
    <o:shapelayout v:ext="edit">
      <o:idmap v:ext="edit" data="1"/>
    </o:shapelayout>
  </w:shapeDefaults>
  <w:decimalSymbol w:val="."/>
  <w:listSeparator w:val=","/>
  <w14:docId w14:val="4CFF5CA0"/>
  <w15:docId w15:val="{5B03F931-A32D-4214-882A-0D8699A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2169F0"/>
    <w:pPr>
      <w:keepNext/>
      <w:spacing w:before="60"/>
      <w:outlineLvl w:val="1"/>
    </w:pPr>
    <w:rPr>
      <w:rFonts w:eastAsia="Times New Roman"/>
      <w:b/>
      <w:bCs/>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169F0"/>
    <w:rPr>
      <w:rFonts w:eastAsia="Times New Roman" w:cs="Helvetica-Light"/>
      <w:b/>
      <w:bCs/>
      <w:color w:val="000000"/>
      <w:sz w:val="24"/>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460F9C"/>
    <w:pPr>
      <w:autoSpaceDE w:val="0"/>
      <w:autoSpaceDN w:val="0"/>
      <w:adjustRightInd w:val="0"/>
    </w:pPr>
    <w:rPr>
      <w:rFonts w:eastAsia="Times New Roman" w:cs="Arial"/>
      <w:color w:val="000000"/>
      <w:sz w:val="24"/>
      <w:szCs w:val="24"/>
    </w:rPr>
  </w:style>
  <w:style w:type="character" w:customStyle="1" w:styleId="st1">
    <w:name w:val="st1"/>
    <w:basedOn w:val="DefaultParagraphFont"/>
    <w:rsid w:val="00980FAE"/>
  </w:style>
  <w:style w:type="character" w:styleId="CommentReference">
    <w:name w:val="annotation reference"/>
    <w:basedOn w:val="DefaultParagraphFont"/>
    <w:uiPriority w:val="99"/>
    <w:rsid w:val="00B62908"/>
    <w:rPr>
      <w:sz w:val="16"/>
      <w:szCs w:val="16"/>
    </w:rPr>
  </w:style>
  <w:style w:type="paragraph" w:styleId="CommentSubject">
    <w:name w:val="annotation subject"/>
    <w:basedOn w:val="CommentText"/>
    <w:next w:val="CommentText"/>
    <w:link w:val="CommentSubjectChar"/>
    <w:semiHidden/>
    <w:unhideWhenUsed/>
    <w:rsid w:val="00B62908"/>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B62908"/>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48156592">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orpData01\LCCUsers5$\nadam001\My%20Documents\Linda%20Thomas\ASC%20Policy_Eligibility%20Criteria%20v%200%203%2030-10-2015.docx"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62F4-6384-4EC2-9604-177635B2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TotalTime>
  <Pages>15</Pages>
  <Words>3694</Words>
  <Characters>21058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24703</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Dodd, Marie</dc:creator>
  <cp:lastModifiedBy>Bryan, Heather</cp:lastModifiedBy>
  <cp:revision>2</cp:revision>
  <cp:lastPrinted>2015-10-02T09:51:00Z</cp:lastPrinted>
  <dcterms:created xsi:type="dcterms:W3CDTF">2016-02-10T14:53:00Z</dcterms:created>
  <dcterms:modified xsi:type="dcterms:W3CDTF">2016-02-10T14:53:00Z</dcterms:modified>
</cp:coreProperties>
</file>